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3369</w:t>
      </w:r>
    </w:p>
    <w:p>
      <w:r>
        <w:t>Visit Number: 209243ec8eb35eea4be7fc70a4127c7bec412bdbe762d88e6b9e576ed65d2aee</w:t>
      </w:r>
    </w:p>
    <w:p>
      <w:r>
        <w:t>Masked_PatientID: 3355</w:t>
      </w:r>
    </w:p>
    <w:p>
      <w:r>
        <w:t>Order ID: cf361372ba7d803bbf01438330b65cda02169b02213d3c3d264d8729305ffaf6</w:t>
      </w:r>
    </w:p>
    <w:p>
      <w:r>
        <w:t>Order Name: Chest X-ray</w:t>
      </w:r>
    </w:p>
    <w:p>
      <w:r>
        <w:t>Result Item Code: CHE-NOV</w:t>
      </w:r>
    </w:p>
    <w:p>
      <w:r>
        <w:t>Performed Date Time: 21/8/2017 9:47</w:t>
      </w:r>
    </w:p>
    <w:p>
      <w:r>
        <w:t>Line Num: 1</w:t>
      </w:r>
    </w:p>
    <w:p>
      <w:r>
        <w:t>Text:      HISTORY s/p cabg, bilateral pleural effusion REPORT Comparison made with the chest radiograph dated 17/07/2017. Sternotomy wires and mediastinal clips are in keeping with prior CABG. The heart  is not enlarged.  There is bilateral lower zone atelectasis and bilateral small pleural effusion. No  pneumothorax is seen.    Known / Minor  Reported by: &lt;DOCTOR&gt;</w:t>
      </w:r>
    </w:p>
    <w:p>
      <w:r>
        <w:t>Accession Number: 58b90007dc1f679bdf7e2ab74feb1343a430e46bbcd50db0a9e64bc208ed69b6</w:t>
      </w:r>
    </w:p>
    <w:p>
      <w:r>
        <w:t>Updated Date Time: 21/8/2017 16:23</w:t>
      </w:r>
    </w:p>
    <w:p>
      <w:pPr>
        <w:pStyle w:val="Heading2"/>
      </w:pPr>
      <w:r>
        <w:t>Layman Explanation</w:t>
      </w:r>
    </w:p>
    <w:p>
      <w:r>
        <w:t>This radiology report discusses      HISTORY s/p cabg, bilateral pleural effusion REPORT Comparison made with the chest radiograph dated 17/07/2017. Sternotomy wires and mediastinal clips are in keeping with prior CABG. The heart  is not enlarged.  There is bilateral lower zone atelectasis and bilateral small pleural effusion. No  pneumothorax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