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3419</w:t>
      </w:r>
    </w:p>
    <w:p>
      <w:r>
        <w:t>Visit Number: ff6fac29000559f78ef34f50a6acbd3ee3b133f4779d2a580a54799b95f123e9</w:t>
      </w:r>
    </w:p>
    <w:p>
      <w:r>
        <w:t>Masked_PatientID: 3418</w:t>
      </w:r>
    </w:p>
    <w:p>
      <w:r>
        <w:t>Order ID: 00ea67a5e67b73845bfa41b9116a1cd8c565293220ca17b41c33690646acb54b</w:t>
      </w:r>
    </w:p>
    <w:p>
      <w:r>
        <w:t>Order Name: Chest X-ray, Erect</w:t>
      </w:r>
    </w:p>
    <w:p>
      <w:r>
        <w:t>Result Item Code: CHE-ER</w:t>
      </w:r>
    </w:p>
    <w:p>
      <w:r>
        <w:t>Performed Date Time: 29/2/2016 16:00</w:t>
      </w:r>
    </w:p>
    <w:p>
      <w:r>
        <w:t>Line Num: 1</w:t>
      </w:r>
    </w:p>
    <w:p>
      <w:r>
        <w:t>Text:       HISTORY .see docu dtd 28 Dec 2015 for details. REPORT The cardiac silhouette is not enlarged. No focal lung consolidation or pleural effusion  seen.     Normal Finalised by: &lt;DOCTOR&gt;</w:t>
      </w:r>
    </w:p>
    <w:p>
      <w:r>
        <w:t>Accession Number: 03d6e0cb006619e53083533b89a84bf7803de640b1fed594903ab37cb9b98a6b</w:t>
      </w:r>
    </w:p>
    <w:p>
      <w:r>
        <w:t>Updated Date Time: 01/3/2016 8:51</w:t>
      </w:r>
    </w:p>
    <w:p>
      <w:pPr>
        <w:pStyle w:val="Heading2"/>
      </w:pPr>
      <w:r>
        <w:t>Layman Explanation</w:t>
      </w:r>
    </w:p>
    <w:p>
      <w:r>
        <w:t>This radiology report discusses       HISTORY .see docu dtd 28 Dec 2015 for details. REPORT The cardiac silhouette is not enlarged. No focal lung consolidation or pleural effusion  seen.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