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3421</w:t>
      </w:r>
    </w:p>
    <w:p>
      <w:r>
        <w:t>Visit Number: eb7b4eca7e467d49472252f554d38aa3fc3e35c70e9aaf2cd95f9085cd4f0d24</w:t>
      </w:r>
    </w:p>
    <w:p>
      <w:r>
        <w:t>Masked_PatientID: 3421</w:t>
      </w:r>
    </w:p>
    <w:p>
      <w:r>
        <w:t>Order ID: 2301d880a53ff28ca50d9e0664ffdeb2c2995b569363b2ed6f8457047ee3769c</w:t>
      </w:r>
    </w:p>
    <w:p>
      <w:r>
        <w:t>Order Name: Chest X-ray</w:t>
      </w:r>
    </w:p>
    <w:p>
      <w:r>
        <w:t>Result Item Code: CHE-NOV</w:t>
      </w:r>
    </w:p>
    <w:p>
      <w:r>
        <w:t>Performed Date Time: 31/7/2015 14:14</w:t>
      </w:r>
    </w:p>
    <w:p>
      <w:r>
        <w:t>Line Num: 1</w:t>
      </w:r>
    </w:p>
    <w:p>
      <w:r>
        <w:t>Text:       HISTORY bilat pneumonia REPORT Right and left cardiac borders partially obscured. Nevertheless, the cardiac shadow  appears markedly enlarged on this projection.  Compared to the previous film dated 27/7/15, the air space shadowing seen in both  lung bases show interval increase. There are also bibasal effusions now seen tracking  up the inner chest wall. Underlying congestive change is also present.    Known / Minor  Finalised by: &lt;DOCTOR&gt;</w:t>
      </w:r>
    </w:p>
    <w:p>
      <w:r>
        <w:t>Accession Number: 36d558fb8d7ae523087ee468c000c38881dbdec4bfcbc6014e819635476ecbfa</w:t>
      </w:r>
    </w:p>
    <w:p>
      <w:r>
        <w:t>Updated Date Time: 01/8/2015 8:50</w:t>
      </w:r>
    </w:p>
    <w:p>
      <w:pPr>
        <w:pStyle w:val="Heading2"/>
      </w:pPr>
      <w:r>
        <w:t>Layman Explanation</w:t>
      </w:r>
    </w:p>
    <w:p>
      <w:r>
        <w:t>This radiology report discusses       HISTORY bilat pneumonia REPORT Right and left cardiac borders partially obscured. Nevertheless, the cardiac shadow  appears markedly enlarged on this projection.  Compared to the previous film dated 27/7/15, the air space shadowing seen in both  lung bases show interval increase. There are also bibasal effusions now seen tracking  up the inner chest wall. Underlying congestive change is also present.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