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3446</w:t>
      </w:r>
    </w:p>
    <w:p>
      <w:r>
        <w:t>Visit Number: 30f29a9ba6bdda034e1d5094d68f4b13ba29b178919d30fd91453b0adc23d027</w:t>
      </w:r>
    </w:p>
    <w:p>
      <w:r>
        <w:t>Masked_PatientID: 3443</w:t>
      </w:r>
    </w:p>
    <w:p>
      <w:r>
        <w:t>Order ID: 1a23558e6564d81c16e9b3a053e1df9579d480ffed37c73d1248e4e8d494691f</w:t>
      </w:r>
    </w:p>
    <w:p>
      <w:r>
        <w:t>Order Name: Chest X-ray, Erect</w:t>
      </w:r>
    </w:p>
    <w:p>
      <w:r>
        <w:t>Result Item Code: CHE-ER</w:t>
      </w:r>
    </w:p>
    <w:p>
      <w:r>
        <w:t>Performed Date Time: 07/10/2016 23:36</w:t>
      </w:r>
    </w:p>
    <w:p>
      <w:r>
        <w:t>Line Num: 1</w:t>
      </w:r>
    </w:p>
    <w:p>
      <w:r>
        <w:t>Text:       HISTORY ca lung REPORT  There is stable large mass in the right upper - middle zone.A small right pleural  effusion is noted.  Heart size is normal. Right fifth rib is expanded posteriorly   Known / Minor  Finalised by: &lt;DOCTOR&gt;</w:t>
      </w:r>
    </w:p>
    <w:p>
      <w:r>
        <w:t>Accession Number: 059095d7b5218a7e98143b821b7fe047a940c7e1be602af57cf282f84ab17f20</w:t>
      </w:r>
    </w:p>
    <w:p>
      <w:r>
        <w:t>Updated Date Time: 09/10/2016 10:17</w:t>
      </w:r>
    </w:p>
    <w:p>
      <w:pPr>
        <w:pStyle w:val="Heading2"/>
      </w:pPr>
      <w:r>
        <w:t>Layman Explanation</w:t>
      </w:r>
    </w:p>
    <w:p>
      <w:r>
        <w:t>This radiology report discusses       HISTORY ca lung REPORT  There is stable large mass in the right upper - middle zone.A small right pleural  effusion is noted.  Heart size is normal. Right fifth rib is expanded posteriorly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