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3512</w:t>
      </w:r>
    </w:p>
    <w:p>
      <w:r>
        <w:t>Visit Number: 7c0d9377b4cbb76868a5465485c0614a4edf596fd54ad2f95be11155ed1a1b7b</w:t>
      </w:r>
    </w:p>
    <w:p>
      <w:r>
        <w:t>Masked_PatientID: 3493</w:t>
      </w:r>
    </w:p>
    <w:p>
      <w:r>
        <w:t>Order ID: a17cc475d5fe708d5d0887d4786438fd8358a0c2da28ad6083f3d812be02c99b</w:t>
      </w:r>
    </w:p>
    <w:p>
      <w:r>
        <w:t>Order Name: Chest X-ray</w:t>
      </w:r>
    </w:p>
    <w:p>
      <w:r>
        <w:t>Result Item Code: CHE-NOV</w:t>
      </w:r>
    </w:p>
    <w:p>
      <w:r>
        <w:t>Performed Date Time: 13/9/2016 20:25</w:t>
      </w:r>
    </w:p>
    <w:p>
      <w:r>
        <w:t>Line Num: 1</w:t>
      </w:r>
    </w:p>
    <w:p>
      <w:r>
        <w:t>Text:       HISTORY fever likely aspiration pneumonia REPORT  Nasogastric tube is noted in situ.  Heart appears slightly enlarged.  Lung bases  are difficult to assess due to suboptimal inspiratory effort.  No gross consolidation  is seen in the visualised upper and middle zones. There may be minimal ground-glass  shadowing in the retrocardiac left lower zone - follow-up suggested   Known / Minor  Finalised by: &lt;DOCTOR&gt;</w:t>
      </w:r>
    </w:p>
    <w:p>
      <w:r>
        <w:t>Accession Number: 65f32440c6f256792126185f88f11874dd8fe3cd8614251defc3c029615ca69c</w:t>
      </w:r>
    </w:p>
    <w:p>
      <w:r>
        <w:t>Updated Date Time: 15/9/2016 18:32</w:t>
      </w:r>
    </w:p>
    <w:p>
      <w:pPr>
        <w:pStyle w:val="Heading2"/>
      </w:pPr>
      <w:r>
        <w:t>Layman Explanation</w:t>
      </w:r>
    </w:p>
    <w:p>
      <w:r>
        <w:t>This radiology report discusses       HISTORY fever likely aspiration pneumonia REPORT  Nasogastric tube is noted in situ.  Heart appears slightly enlarged.  Lung bases  are difficult to assess due to suboptimal inspiratory effort.  No gross consolidation  is seen in the visualised upper and middle zones. There may be minimal ground-glass  shadowing in the retrocardiac left lower zone - follow-up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