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3505</w:t>
      </w:r>
    </w:p>
    <w:p>
      <w:r>
        <w:t>Visit Number: 5da4bd7562eba3711571150ec93e3b3696019fcf9f2cc2fe39e9897f30ece6ea</w:t>
      </w:r>
    </w:p>
    <w:p>
      <w:r>
        <w:t>Masked_PatientID: 3493</w:t>
      </w:r>
    </w:p>
    <w:p>
      <w:r>
        <w:t>Order ID: 3a313994d72463d3236e45215a827e0f55cd9f507dd1b2a65ba360f46f6adeec</w:t>
      </w:r>
    </w:p>
    <w:p>
      <w:r>
        <w:t>Order Name: Chest X-ray, Erect</w:t>
      </w:r>
    </w:p>
    <w:p>
      <w:r>
        <w:t>Result Item Code: CHE-ER</w:t>
      </w:r>
    </w:p>
    <w:p>
      <w:r>
        <w:t>Performed Date Time: 25/2/2016 10:04</w:t>
      </w:r>
    </w:p>
    <w:p>
      <w:r>
        <w:t>Line Num: 1</w:t>
      </w:r>
    </w:p>
    <w:p>
      <w:r>
        <w:t>Text:       HISTORY LRTI REPORT Comparison is made with previous chest radiograph dated 23 February 2016. The tip of the NGT is projected over the expected position of stomach. The heart size cannot be assessed accurately in this projection. Atherosclerotic  calcification of the descending aorta is noted. Airspace opacification at right lower zone is largely unchanged, suspicious for infection.  Small right pleural effusion is seen.   Known / Minor  Reported by: &lt;DOCTOR&gt;</w:t>
      </w:r>
    </w:p>
    <w:p>
      <w:r>
        <w:t>Accession Number: 58df7a5ba88eb02ea492f496a90cb23637ce2b9ba30e96d6981fac4d06774c03</w:t>
      </w:r>
    </w:p>
    <w:p>
      <w:r>
        <w:t>Updated Date Time: 25/2/2016 14:57</w:t>
      </w:r>
    </w:p>
    <w:p>
      <w:pPr>
        <w:pStyle w:val="Heading2"/>
      </w:pPr>
      <w:r>
        <w:t>Layman Explanation</w:t>
      </w:r>
    </w:p>
    <w:p>
      <w:r>
        <w:t>This radiology report discusses       HISTORY LRTI REPORT Comparison is made with previous chest radiograph dated 23 February 2016. The tip of the NGT is projected over the expected position of stomach. The heart size cannot be assessed accurately in this projection. Atherosclerotic  calcification of the descending aorta is noted. Airspace opacification at right lower zone is largely unchanged, suspicious for infection.  Small right pleural effusion is seen.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