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3536</w:t>
      </w:r>
    </w:p>
    <w:p>
      <w:r>
        <w:t>Visit Number: 291b17cdef815afe3891224d4879231bba5a3361e3cd34d68b173bee2a8e56c1</w:t>
      </w:r>
    </w:p>
    <w:p>
      <w:r>
        <w:t>Masked_PatientID: 3534</w:t>
      </w:r>
    </w:p>
    <w:p>
      <w:r>
        <w:t>Order ID: 538d50cdc5971587857d120a29043f34b17591544725bf75f5fa17f02390f8b0</w:t>
      </w:r>
    </w:p>
    <w:p>
      <w:r>
        <w:t>Order Name: Chest X-ray</w:t>
      </w:r>
    </w:p>
    <w:p>
      <w:r>
        <w:t>Result Item Code: CHE-NOV</w:t>
      </w:r>
    </w:p>
    <w:p>
      <w:r>
        <w:t>Performed Date Time: 16/1/2019 11:39</w:t>
      </w:r>
    </w:p>
    <w:p>
      <w:r>
        <w:t>Line Num: 1</w:t>
      </w:r>
    </w:p>
    <w:p>
      <w:r>
        <w:t>Text:       HISTORY nodule in R lung on most recent CXR - repeating to check for resolution REPORT  Previous radiograph done on 20 April 2018 was reviewed. The film was obtained with nipple markers.   The heart size and mediastinal configuration are normal.  No active lung lesion is seen. Previously noted nodule in the right lower zone is not visualised on the current  radiograph.   Known / Minor Finalised by: &lt;DOCTOR&gt;</w:t>
      </w:r>
    </w:p>
    <w:p>
      <w:r>
        <w:t>Accession Number: 514f4a5e650b48a45149bd4768842f40081d344850bc539565da5fd147ec6c05</w:t>
      </w:r>
    </w:p>
    <w:p>
      <w:r>
        <w:t>Updated Date Time: 16/1/2019 17:11</w:t>
      </w:r>
    </w:p>
    <w:p>
      <w:pPr>
        <w:pStyle w:val="Heading2"/>
      </w:pPr>
      <w:r>
        <w:t>Layman Explanation</w:t>
      </w:r>
    </w:p>
    <w:p>
      <w:r>
        <w:t>This radiology report discusses       HISTORY nodule in R lung on most recent CXR - repeating to check for resolution REPORT  Previous radiograph done on 20 April 2018 was reviewed. The film was obtained with nipple markers.   The heart size and mediastinal configuration are normal.  No active lung lesion is seen. Previously noted nodule in the right lower zone is not visualised on the current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