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3565</w:t>
      </w:r>
    </w:p>
    <w:p>
      <w:r>
        <w:t>Visit Number: 7e07d2fb15da34da98b62754eb326d33dbbe0a2ca95a0974979b1b08df02e6b4</w:t>
      </w:r>
    </w:p>
    <w:p>
      <w:r>
        <w:t>Masked_PatientID: 3555</w:t>
      </w:r>
    </w:p>
    <w:p>
      <w:r>
        <w:t>Order ID: 9788a7e6398dd5ec75c2f52cef51b447b64ec6318092ea44f9bb6a3691020300</w:t>
      </w:r>
    </w:p>
    <w:p>
      <w:r>
        <w:t>Order Name: Chest X-ray</w:t>
      </w:r>
    </w:p>
    <w:p>
      <w:r>
        <w:t>Result Item Code: CHE-NOV</w:t>
      </w:r>
    </w:p>
    <w:p>
      <w:r>
        <w:t>Performed Date Time: 05/6/2019 21:52</w:t>
      </w:r>
    </w:p>
    <w:p>
      <w:r>
        <w:t>Line Num: 1</w:t>
      </w:r>
    </w:p>
    <w:p>
      <w:r>
        <w:t>Text:       The heart, lungs and mediastinum are unremarkable.  The aorta is unfurled.   There is thoraco-lumbar scoliosis.  NG tube tip is in the distal stomach.     Known / Minor Finalised by: &lt;DOCTOR&gt;</w:t>
      </w:r>
    </w:p>
    <w:p>
      <w:r>
        <w:t>Accession Number: 369d5b9c4784267e23d2da08702fe7eae721f5ba62a2a4284a8f5a2562640f53</w:t>
      </w:r>
    </w:p>
    <w:p>
      <w:r>
        <w:t>Updated Date Time: 07/6/2019 4:49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 There is thoraco-lumbar scoliosis.  NG tube tip is in the distal stomach.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