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3585</w:t>
      </w:r>
    </w:p>
    <w:p>
      <w:r>
        <w:t>Visit Number: 61b56bf58cf38147d314a6cba732271b7954b6adf734359870781ee32dde0973</w:t>
      </w:r>
    </w:p>
    <w:p>
      <w:r>
        <w:t>Masked_PatientID: 3581</w:t>
      </w:r>
    </w:p>
    <w:p>
      <w:r>
        <w:t>Order ID: 40939fdeb2a33624bf2ff230f3d52d164121c6041ad9afe7109ec3ffa49a6292</w:t>
      </w:r>
    </w:p>
    <w:p>
      <w:r>
        <w:t>Order Name: Chest X-ray</w:t>
      </w:r>
    </w:p>
    <w:p>
      <w:r>
        <w:t>Result Item Code: CHE-NOV</w:t>
      </w:r>
    </w:p>
    <w:p>
      <w:r>
        <w:t>Performed Date Time: 21/12/2020 10:03</w:t>
      </w:r>
    </w:p>
    <w:p>
      <w:r>
        <w:t>Line Num: 1</w:t>
      </w:r>
    </w:p>
    <w:p>
      <w:r>
        <w:t>Text: HISTORY  sob with cough tro pneumonia REPORT Previous radiograph of 2 July 2020 was noted. There is cardiomegaly. Pulmonary venous congestion is seen. There is no consolidation, pneumothorax or pleural effusion. Report Indicator: May need further action Finalised by: &lt;DOCTOR&gt;</w:t>
      </w:r>
    </w:p>
    <w:p>
      <w:r>
        <w:t>Accession Number: 0e9ffcdd4609227dcd55b8fc64fdc6db58658d7ae791612a9cd45df033849901</w:t>
      </w:r>
    </w:p>
    <w:p>
      <w:r>
        <w:t>Updated Date Time: 21/12/2020 11:47</w:t>
      </w:r>
    </w:p>
    <w:p>
      <w:pPr>
        <w:pStyle w:val="Heading2"/>
      </w:pPr>
      <w:r>
        <w:t>Layman Explanation</w:t>
      </w:r>
    </w:p>
    <w:p>
      <w:r>
        <w:t>This radiology report discusses HISTORY  sob with cough tro pneumonia REPORT Previous radiograph of 2 July 2020 was noted. There is cardiomegaly. Pulmonary venous congestion is seen. There is no consolidation, pneumothorax or pleural effusion.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