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3595</w:t>
      </w:r>
    </w:p>
    <w:p>
      <w:r>
        <w:t>Visit Number: d127c7e3e9b3023e77e18a403b21a0d7e2fd2b1d2fa6b7cd54349eeb8fd6e5ab</w:t>
      </w:r>
    </w:p>
    <w:p>
      <w:r>
        <w:t>Masked_PatientID: 3591</w:t>
      </w:r>
    </w:p>
    <w:p>
      <w:r>
        <w:t>Order ID: 9cbae54b41eccd24c1ff09b59545ec9778f44726b804bba7e15c5acabc68ae79</w:t>
      </w:r>
    </w:p>
    <w:p>
      <w:r>
        <w:t>Order Name: Chest X-ray</w:t>
      </w:r>
    </w:p>
    <w:p>
      <w:r>
        <w:t>Result Item Code: CHE-NOV</w:t>
      </w:r>
    </w:p>
    <w:p>
      <w:r>
        <w:t>Performed Date Time: 22/1/2016 12:51</w:t>
      </w:r>
    </w:p>
    <w:p>
      <w:r>
        <w:t>Line Num: 1</w:t>
      </w:r>
    </w:p>
    <w:p>
      <w:r>
        <w:t>Text:       HISTORY Post left pleural drain insertion REPORT  Comparison is made to prior chest radiograph performed on 22/01/2016 10:03 a.m.. The lung volumes are reduced to remain unchanged.  There is a stable right internal  jugular approach central venous catheter with the tip at the level of the cavoatrial  junction.  The cardiomediastinal silhouette remains unchanged. There has been interval placement of a pleural pigtail catheter at the left lung  base, with slight interval decrease in the size of the left-sided pleural effusion  when compared to earlier radiograph.  A moderate sized right-sided pleural effusion  is again noted and does not appear significantly changed.  Bibasilar opacities are  noted most likely secondary to underlying compressive atelectasis. No pneumothorax  is identified. Bones and soft tissues remain otherwise unchanged with diffuse osseous metastases  again noted.   Known / Minor  Finalised by: &lt;DOCTOR&gt;</w:t>
      </w:r>
    </w:p>
    <w:p>
      <w:r>
        <w:t>Accession Number: a9ddf25ef537633c2d0f62cb8e2d5589f21fba7e0d1273e7a2ea47ea9ce704ae</w:t>
      </w:r>
    </w:p>
    <w:p>
      <w:r>
        <w:t>Updated Date Time: 22/1/2016 16:57</w:t>
      </w:r>
    </w:p>
    <w:p>
      <w:pPr>
        <w:pStyle w:val="Heading2"/>
      </w:pPr>
      <w:r>
        <w:t>Layman Explanation</w:t>
      </w:r>
    </w:p>
    <w:p>
      <w:r>
        <w:t>This radiology report discusses       HISTORY Post left pleural drain insertion REPORT  Comparison is made to prior chest radiograph performed on 22/01/2016 10:03 a.m.. The lung volumes are reduced to remain unchanged.  There is a stable right internal  jugular approach central venous catheter with the tip at the level of the cavoatrial  junction.  The cardiomediastinal silhouette remains unchanged. There has been interval placement of a pleural pigtail catheter at the left lung  base, with slight interval decrease in the size of the left-sided pleural effusion  when compared to earlier radiograph.  A moderate sized right-sided pleural effusion  is again noted and does not appear significantly changed.  Bibasilar opacities are  noted most likely secondary to underlying compressive atelectasis. No pneumothorax  is identified. Bones and soft tissues remain otherwise unchanged with diffuse osseous metastases  again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