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3615</w:t>
      </w:r>
    </w:p>
    <w:p>
      <w:r>
        <w:t>Visit Number: 4f4ff1213df4128034c80594be48120633e805dd3cfdb84b01d0d767f4c0bbeb</w:t>
      </w:r>
    </w:p>
    <w:p>
      <w:r>
        <w:t>Masked_PatientID: 3604</w:t>
      </w:r>
    </w:p>
    <w:p>
      <w:r>
        <w:t>Order ID: 1ebd4c4284dbb55b9ea0841c7fed13ec2994142ae6180c1142d78ee6feb76141</w:t>
      </w:r>
    </w:p>
    <w:p>
      <w:r>
        <w:t>Order Name: Chest X-ray</w:t>
      </w:r>
    </w:p>
    <w:p>
      <w:r>
        <w:t>Result Item Code: CHE-NOV</w:t>
      </w:r>
    </w:p>
    <w:p>
      <w:r>
        <w:t>Performed Date Time: 11/6/2018 12:38</w:t>
      </w:r>
    </w:p>
    <w:p>
      <w:r>
        <w:t>Line Num: 1</w:t>
      </w:r>
    </w:p>
    <w:p>
      <w:r>
        <w:t>Text:       HISTORY Bronchiectasis - followup REPORT Note is made of the CT scan dated 19th Sept 2016. The heart is not enlarged. The mediastinum is not widened. There is an opacity measuring  1.9 cm in the left retrocardiac region worrisome for either a nodule or composite  shadow. There is no pleural effusion or consolidation. Degenerative changes are seen  in the spine. Lucencies bilateral distal clavicles are unchanged since the prior  radiographs, related to osteopenia.    May need further action Finalised by: &lt;DOCTOR&gt;</w:t>
      </w:r>
    </w:p>
    <w:p>
      <w:r>
        <w:t>Accession Number: ea4a7267f9b6be72304c0ebb59791ceccff1e8ffce62fa8b657110bd892dd7bb</w:t>
      </w:r>
    </w:p>
    <w:p>
      <w:r>
        <w:t>Updated Date Time: 11/6/2018 17:27</w:t>
      </w:r>
    </w:p>
    <w:p>
      <w:pPr>
        <w:pStyle w:val="Heading2"/>
      </w:pPr>
      <w:r>
        <w:t>Layman Explanation</w:t>
      </w:r>
    </w:p>
    <w:p>
      <w:r>
        <w:t>This radiology report discusses       HISTORY Bronchiectasis - followup REPORT Note is made of the CT scan dated 19th Sept 2016. The heart is not enlarged. The mediastinum is not widened. There is an opacity measuring  1.9 cm in the left retrocardiac region worrisome for either a nodule or composite  shadow. There is no pleural effusion or consolidation. Degenerative changes are seen  in the spine. Lucencies bilateral distal clavicles are unchanged since the prior  radiographs, related to osteopenia.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