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3646</w:t>
      </w:r>
    </w:p>
    <w:p>
      <w:r>
        <w:t>Visit Number: d5310f7e52cbc0ac481fbd9c829e233e59a89ddf0487ab7d7e4a3dfc9b817651</w:t>
      </w:r>
    </w:p>
    <w:p>
      <w:r>
        <w:t>Masked_PatientID: 3636</w:t>
      </w:r>
    </w:p>
    <w:p>
      <w:r>
        <w:t>Order ID: 439f65f1b8c15070412160f28533413b9ccad8dbc719d28c2eb12a5094761520</w:t>
      </w:r>
    </w:p>
    <w:p>
      <w:r>
        <w:t>Order Name: Chest X-ray</w:t>
      </w:r>
    </w:p>
    <w:p>
      <w:r>
        <w:t>Result Item Code: CHE-NOV</w:t>
      </w:r>
    </w:p>
    <w:p>
      <w:r>
        <w:t>Performed Date Time: 01/12/2020 20:41</w:t>
      </w:r>
    </w:p>
    <w:p>
      <w:r>
        <w:t>Line Num: 1</w:t>
      </w:r>
    </w:p>
    <w:p>
      <w:r>
        <w:t>Text: HISTORY  HD patient, admitted with cellulitis, crackles in lung base - ?fluid overload REPORT Comparison:  31 October 2020 There is evidence of previous CABG. Heart size is at the upper limit of normal. Thoracic  aorta is unfolded. No consolidation or pleural effusion. There are a pleural based lobulated densities projected over the periphery of both  lower zones, stable from previous radiographs dating back to 9 August 2018. Report Indicator: Known / Minor Finalised by: &lt;DOCTOR&gt;</w:t>
      </w:r>
    </w:p>
    <w:p>
      <w:r>
        <w:t>Accession Number: 2b95aa3fea8c8fc5864c283409a27d318be668c95ae6049bb7d1a76108140f0d</w:t>
      </w:r>
    </w:p>
    <w:p>
      <w:r>
        <w:t>Updated Date Time: 02/12/2020 18:29</w:t>
      </w:r>
    </w:p>
    <w:p>
      <w:pPr>
        <w:pStyle w:val="Heading2"/>
      </w:pPr>
      <w:r>
        <w:t>Layman Explanation</w:t>
      </w:r>
    </w:p>
    <w:p>
      <w:r>
        <w:t>This radiology report discusses HISTORY  HD patient, admitted with cellulitis, crackles in lung base - ?fluid overload REPORT Comparison:  31 October 2020 There is evidence of previous CABG. Heart size is at the upper limit of normal. Thoracic  aorta is unfolded. No consolidation or pleural effusion. There are a pleural based lobulated densities projected over the periphery of both  lower zones, stable from previous radiographs dating back to 9 August 2018.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