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3645</w:t>
      </w:r>
    </w:p>
    <w:p>
      <w:r>
        <w:t>Visit Number: 12f99a1d76162f401a888fe7355a974807b55c1aaf9537390918f1636af5aa75</w:t>
      </w:r>
    </w:p>
    <w:p>
      <w:r>
        <w:t>Masked_PatientID: 3636</w:t>
      </w:r>
    </w:p>
    <w:p>
      <w:r>
        <w:t>Order ID: 24646ca40e8515b34043fddacf77937c709e4b01c8fe82725b6e411ce5937962</w:t>
      </w:r>
    </w:p>
    <w:p>
      <w:r>
        <w:t>Order Name: Chest X-ray, Erect</w:t>
      </w:r>
    </w:p>
    <w:p>
      <w:r>
        <w:t>Result Item Code: CHE-ER</w:t>
      </w:r>
    </w:p>
    <w:p>
      <w:r>
        <w:t>Performed Date Time: 09/8/2018 10:26</w:t>
      </w:r>
    </w:p>
    <w:p>
      <w:r>
        <w:t>Line Num: 1</w:t>
      </w:r>
    </w:p>
    <w:p>
      <w:r>
        <w:t>Text:       HISTORY belching past few days REPORT Comparison was made with the previous study dated 2 Aug 2016.  There is midline sternotomy. The heart size is not enlarged. There is interval improvement of bilateral pleural effusions. Residual loculated  effusions are noted in both lower hemithoraces.  No confluent consolidation is detected.    May need further action Finalised by: &lt;DOCTOR&gt;</w:t>
      </w:r>
    </w:p>
    <w:p>
      <w:r>
        <w:t>Accession Number: 80b5cfd8941066477b03b1e75c0f86661696db546eaa560c10975605252cd7b2</w:t>
      </w:r>
    </w:p>
    <w:p>
      <w:r>
        <w:t>Updated Date Time: 09/8/2018 15:00</w:t>
      </w:r>
    </w:p>
    <w:p>
      <w:pPr>
        <w:pStyle w:val="Heading2"/>
      </w:pPr>
      <w:r>
        <w:t>Layman Explanation</w:t>
      </w:r>
    </w:p>
    <w:p>
      <w:r>
        <w:t>This radiology report discusses       HISTORY belching past few days REPORT Comparison was made with the previous study dated 2 Aug 2016.  There is midline sternotomy. The heart size is not enlarged. There is interval improvement of bilateral pleural effusions. Residual loculated  effusions are noted in both lower hemithoraces.  No confluent consolidation is detected.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