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3676</w:t>
      </w:r>
    </w:p>
    <w:p>
      <w:r>
        <w:t>Visit Number: ef2587a82d162d9aeef95683d3ff22e9b0331ce6bd39dbb32438cfb69e2a541a</w:t>
      </w:r>
    </w:p>
    <w:p>
      <w:r>
        <w:t>Masked_PatientID: 3670</w:t>
      </w:r>
    </w:p>
    <w:p>
      <w:r>
        <w:t>Order ID: edbf8fbe5838936497d23033c1f65ff27bb8dc67926534ee5a5d8ca48f6242b9</w:t>
      </w:r>
    </w:p>
    <w:p>
      <w:r>
        <w:t>Order Name: Chest X-ray, Erect</w:t>
      </w:r>
    </w:p>
    <w:p>
      <w:r>
        <w:t>Result Item Code: CHE-ER</w:t>
      </w:r>
    </w:p>
    <w:p>
      <w:r>
        <w:t>Performed Date Time: 08/11/2016 15:12</w:t>
      </w:r>
    </w:p>
    <w:p>
      <w:r>
        <w:t>Line Num: 1</w:t>
      </w:r>
    </w:p>
    <w:p>
      <w:r>
        <w:t>Text:       HISTORY Treated presumption Left Tb pleural effusion. Please compare with previous CXRs REPORT   There is suboptimal inspiratory effort.  It is difficult to assess lung bases.   The heart is normal in size.  There is no effusion. No consolidation is seen in the visualised upper and middle zones of the lungs. There is radiological improvement as compared to the previous radiographs    Known / Minor  Finalised by: &lt;DOCTOR&gt;</w:t>
      </w:r>
    </w:p>
    <w:p>
      <w:r>
        <w:t>Accession Number: 6919349ab097901901bfab82e90864fbd638b86bfe54fe2737c9131ad0284dfa</w:t>
      </w:r>
    </w:p>
    <w:p>
      <w:r>
        <w:t>Updated Date Time: 08/11/2016 15:32</w:t>
      </w:r>
    </w:p>
    <w:p>
      <w:pPr>
        <w:pStyle w:val="Heading2"/>
      </w:pPr>
      <w:r>
        <w:t>Layman Explanation</w:t>
      </w:r>
    </w:p>
    <w:p>
      <w:r>
        <w:t>This radiology report discusses       HISTORY Treated presumption Left Tb pleural effusion. Please compare with previous CXRs REPORT   There is suboptimal inspiratory effort.  It is difficult to assess lung bases.   The heart is normal in size.  There is no effusion. No consolidation is seen in the visualised upper and middle zones of the lungs. There is radiological improvement as compared to the previous radiographs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