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3678</w:t>
      </w:r>
    </w:p>
    <w:p>
      <w:r>
        <w:t>Visit Number: ed2fc3139bc3a9d6711af02d1f7e27a4e408dbc183c89b50d9063a5e0555e159</w:t>
      </w:r>
    </w:p>
    <w:p>
      <w:r>
        <w:t>Masked_PatientID: 3677</w:t>
      </w:r>
    </w:p>
    <w:p>
      <w:r>
        <w:t>Order ID: 32aa2720756228effe36e9d2b6c9b6a0768066d5fa212ee8a9e9bb3783ef56e7</w:t>
      </w:r>
    </w:p>
    <w:p>
      <w:r>
        <w:t>Order Name: Chest X-ray</w:t>
      </w:r>
    </w:p>
    <w:p>
      <w:r>
        <w:t>Result Item Code: CHE-NOV</w:t>
      </w:r>
    </w:p>
    <w:p>
      <w:r>
        <w:t>Performed Date Time: 17/7/2018 10:02</w:t>
      </w:r>
    </w:p>
    <w:p>
      <w:r>
        <w:t>Line Num: 1</w:t>
      </w:r>
    </w:p>
    <w:p>
      <w:r>
        <w:t>Text:      HISTORY Post CRT-D implantation FINDINGS   Comparison made with previous chest radiograph 08/06/2017. Status post CRT-D implantation with the leads in satisfactory positions. No pneumothorax  or pleural effusion seen. Midline sternotomy and mediastinal surgical clips are noted.  The heart is enlarged.   There is unfolding of the thoracic aorta.  The previously noted pulmonary congestion  shows interval improvement.  No focal consolidation seen.  Mild atelectatic changes  are again noted in the left mid zone.      Known / Minor Finalised by: &lt;DOCTOR&gt;</w:t>
      </w:r>
    </w:p>
    <w:p>
      <w:r>
        <w:t>Accession Number: f43c33f507f50cb1e2b161f58f3f70323f614f63ec6fa7739b945b8012e198b6</w:t>
      </w:r>
    </w:p>
    <w:p>
      <w:r>
        <w:t>Updated Date Time: 17/7/2018 14:48</w:t>
      </w:r>
    </w:p>
    <w:p>
      <w:pPr>
        <w:pStyle w:val="Heading2"/>
      </w:pPr>
      <w:r>
        <w:t>Layman Explanation</w:t>
      </w:r>
    </w:p>
    <w:p>
      <w:r>
        <w:t>This radiology report discusses      HISTORY Post CRT-D implantation FINDINGS   Comparison made with previous chest radiograph 08/06/2017. Status post CRT-D implantation with the leads in satisfactory positions. No pneumothorax  or pleural effusion seen. Midline sternotomy and mediastinal surgical clips are noted.  The heart is enlarged.   There is unfolding of the thoracic aorta.  The previously noted pulmonary congestion  shows interval improvement.  No focal consolidation seen.  Mild atelectatic changes  are again noted in the left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