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3779</w:t>
      </w:r>
    </w:p>
    <w:p>
      <w:r>
        <w:t>Visit Number: 7a04439f789e51b8c68c6b1415346c0c497847a20356e30d18b314b66a159ece</w:t>
      </w:r>
    </w:p>
    <w:p>
      <w:r>
        <w:t>Masked_PatientID: 3775</w:t>
      </w:r>
    </w:p>
    <w:p>
      <w:r>
        <w:t>Order ID: 77c75235e079b65a6e6af2fd032da2dc17c9b0e63da9b3c4c08d59487939a632</w:t>
      </w:r>
    </w:p>
    <w:p>
      <w:r>
        <w:t>Order Name: Chest X-ray</w:t>
      </w:r>
    </w:p>
    <w:p>
      <w:r>
        <w:t>Result Item Code: CHE-NOV</w:t>
      </w:r>
    </w:p>
    <w:p>
      <w:r>
        <w:t>Performed Date Time: 26/2/2018 10:49</w:t>
      </w:r>
    </w:p>
    <w:p>
      <w:r>
        <w:t>Line Num: 1</w:t>
      </w:r>
    </w:p>
    <w:p>
      <w:r>
        <w:t>Text:          [ The heart, lungs and mediastinum are unremarkable.  The tip of the right PICC is  in the upper SVC.   Known / Minor  Finalised by: &lt;DOCTOR&gt;</w:t>
      </w:r>
    </w:p>
    <w:p>
      <w:r>
        <w:t>Accession Number: 5ea51ee2b06e017daea1010efe855c000e240c40d7cd166b0310e9aa54f1baba</w:t>
      </w:r>
    </w:p>
    <w:p>
      <w:r>
        <w:t>Updated Date Time: 27/2/2018 6:14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tip of the right PICC is  in the upper SVC.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