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3807</w:t>
      </w:r>
    </w:p>
    <w:p>
      <w:r>
        <w:t>Visit Number: 767327a5eb74ad808bddb2002a9775c6a95e7ebae90dc86fa28bd62d7b75680e</w:t>
      </w:r>
    </w:p>
    <w:p>
      <w:r>
        <w:t>Masked_PatientID: 3807</w:t>
      </w:r>
    </w:p>
    <w:p>
      <w:r>
        <w:t>Order ID: ff67b855ca96857d73998596f63f8775024d7f415dbcf5859d2aa51a82bdfd37</w:t>
      </w:r>
    </w:p>
    <w:p>
      <w:r>
        <w:t>Order Name: Chest X-ray</w:t>
      </w:r>
    </w:p>
    <w:p>
      <w:r>
        <w:t>Result Item Code: CHE-NOV</w:t>
      </w:r>
    </w:p>
    <w:p>
      <w:r>
        <w:t>Performed Date Time: 06/3/2016 15:28</w:t>
      </w:r>
    </w:p>
    <w:p>
      <w:r>
        <w:t>Line Num: 1</w:t>
      </w:r>
    </w:p>
    <w:p>
      <w:r>
        <w:t>Text:       HISTORY post NG tube insertion- to check placement REPORT CHEST (AP SITTING MOBILE) TOTAL OF ONE IMAGE The tip of the nasogastric tube is projected to the right of the L3 segment. The heart shadow and mediastinum cannot be assessed for size and configuration in  view of the projection.  The lower trachea and carina are displaced to the right  side by the unfolded thoracic aorta. The lungs show perihilar vascular congestion. There is haziness in the left lower  zonewhich may be related to infective change. There is focal deformity and sclerosis of the right fifth and sixth ribs compatible  with old fractures.    May need further action Finalised by: &lt;DOCTOR&gt;</w:t>
      </w:r>
    </w:p>
    <w:p>
      <w:r>
        <w:t>Accession Number: 399fc74e6d8c838c381ec14a13f9b9ab460193e6ec5b353f8c6c22c60e1d2caf</w:t>
      </w:r>
    </w:p>
    <w:p>
      <w:r>
        <w:t>Updated Date Time: 07/3/2016 12:16</w:t>
      </w:r>
    </w:p>
    <w:p>
      <w:pPr>
        <w:pStyle w:val="Heading2"/>
      </w:pPr>
      <w:r>
        <w:t>Layman Explanation</w:t>
      </w:r>
    </w:p>
    <w:p>
      <w:r>
        <w:t>This radiology report discusses       HISTORY post NG tube insertion- to check placement REPORT CHEST (AP SITTING MOBILE) TOTAL OF ONE IMAGE The tip of the nasogastric tube is projected to the right of the L3 segment. The heart shadow and mediastinum cannot be assessed for size and configuration in  view of the projection.  The lower trachea and carina are displaced to the right  side by the unfolded thoracic aorta. The lungs show perihilar vascular congestion. There is haziness in the left lower  zonewhich may be related to infective change. There is focal deformity and sclerosis of the right fifth and sixth ribs compatible  with old fractures.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