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3834</w:t>
      </w:r>
    </w:p>
    <w:p>
      <w:r>
        <w:t>Visit Number: cdc4250ed99ed72b0d319c323d1bf1ca1b61309410a8515af66ed6495be25891</w:t>
      </w:r>
    </w:p>
    <w:p>
      <w:r>
        <w:t>Masked_PatientID: 3833</w:t>
      </w:r>
    </w:p>
    <w:p>
      <w:r>
        <w:t>Order ID: c593eb056ef1a6797795a2fd5a990bfc9471e3950c756aa59f760fe15b6e86b2</w:t>
      </w:r>
    </w:p>
    <w:p>
      <w:r>
        <w:t>Order Name: Chest X-ray</w:t>
      </w:r>
    </w:p>
    <w:p>
      <w:r>
        <w:t>Result Item Code: CHE-NOV</w:t>
      </w:r>
    </w:p>
    <w:p>
      <w:r>
        <w:t>Performed Date Time: 01/11/2016 13:01</w:t>
      </w:r>
    </w:p>
    <w:p>
      <w:r>
        <w:t>Line Num: 1</w:t>
      </w:r>
    </w:p>
    <w:p>
      <w:r>
        <w:t>Text:       HISTORY SOB REPORT  The radiograph on 10 January 2005 is reviewed. The heart is borderline enlarged.  Aortic atherosclerosis is seen.   Septal lines are seen in the lower zones suggesting interstitial oedema. Subtle increased airspace opacification in the lower zones is also noted. There is a small right pleural effusion. Impression: Pulmonary oedema.   Further action or early intervention required Finalised by: &lt;DOCTOR&gt;</w:t>
      </w:r>
    </w:p>
    <w:p>
      <w:r>
        <w:t>Accession Number: 9bf10f3fb3765c7bb53dfc071193109f2b17453e14f98df217298cfc46056825</w:t>
      </w:r>
    </w:p>
    <w:p>
      <w:r>
        <w:t>Updated Date Time: 02/11/2016 10:09</w:t>
      </w:r>
    </w:p>
    <w:p>
      <w:pPr>
        <w:pStyle w:val="Heading2"/>
      </w:pPr>
      <w:r>
        <w:t>Layman Explanation</w:t>
      </w:r>
    </w:p>
    <w:p>
      <w:r>
        <w:t>This radiology report discusses       HISTORY SOB REPORT  The radiograph on 10 January 2005 is reviewed. The heart is borderline enlarged.  Aortic atherosclerosis is seen.   Septal lines are seen in the lower zones suggesting interstitial oedema. Subtle increased airspace opacification in the lower zones is also noted. There is a small right pleural effusion. Impression: Pulmonary oedema.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