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3882</w:t>
      </w:r>
    </w:p>
    <w:p>
      <w:r>
        <w:t>Visit Number: 6852b8afbcdb442f9be41379f1bea6d791b53ade5790a46362d49cc8ee4fcf3c</w:t>
      </w:r>
    </w:p>
    <w:p>
      <w:r>
        <w:t>Masked_PatientID: 3882</w:t>
      </w:r>
    </w:p>
    <w:p>
      <w:r>
        <w:t>Order ID: c6ca8119753834bf8be6a3068633bbe25da5553f94d8c224b82e2cba847ead4d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03/10/2019 12:52</w:t>
      </w:r>
    </w:p>
    <w:p>
      <w:r>
        <w:t>Line Num: 1</w:t>
      </w:r>
    </w:p>
    <w:p>
      <w:r>
        <w:t>Text: HISTORY  B17; CCF REPORT No prior imaging for comparison. The cardiac silhouette appears mildly enlarged. No consolidation or pleural effusion is seen. Report Indicator: Known / Minor Reported by: &lt;DOCTOR&gt;</w:t>
      </w:r>
    </w:p>
    <w:p>
      <w:r>
        <w:t>Accession Number: 696acf6357b13a27a363c82f8a97de47256e0bc0d1fe6a4ddb579d268bce0b1a</w:t>
      </w:r>
    </w:p>
    <w:p>
      <w:r>
        <w:t>Updated Date Time: 03/10/2019 17:36</w:t>
      </w:r>
    </w:p>
    <w:p>
      <w:pPr>
        <w:pStyle w:val="Heading2"/>
      </w:pPr>
      <w:r>
        <w:t>Layman Explanation</w:t>
      </w:r>
    </w:p>
    <w:p>
      <w:r>
        <w:t>This radiology report discusses HISTORY  B17; CCF REPORT No prior imaging for comparison. The cardiac silhouette appears mildly enlarged. No consolidation or pleural effusion is seen.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