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3899</w:t>
      </w:r>
    </w:p>
    <w:p>
      <w:r>
        <w:t>Visit Number: 733e6866bdef9ca386bf891de5dcb56962a99cb2087dd13fec1fa14bfb57eb7d</w:t>
      </w:r>
    </w:p>
    <w:p>
      <w:r>
        <w:t>Masked_PatientID: 3899</w:t>
      </w:r>
    </w:p>
    <w:p>
      <w:r>
        <w:t>Order ID: c1ca1c3e20260e0579a777756930924c05699089ffcd457c917a770104ab9ddf</w:t>
      </w:r>
    </w:p>
    <w:p>
      <w:r>
        <w:t>Order Name: Chest X-ray</w:t>
      </w:r>
    </w:p>
    <w:p>
      <w:r>
        <w:t>Result Item Code: CHE-NOV</w:t>
      </w:r>
    </w:p>
    <w:p>
      <w:r>
        <w:t>Performed Date Time: 04/1/2017 9:06</w:t>
      </w:r>
    </w:p>
    <w:p>
      <w:r>
        <w:t>Line Num: 1</w:t>
      </w:r>
    </w:p>
    <w:p>
      <w:r>
        <w:t>Text:       HISTORY pre op assessment REPORT There is gross cardiomegaly with enlargement of the ascending aorta.  No upper lobe  blood diversion is seen.   The lung fields appear clear.  Both the costophrenic angles are sharp.     Known / Minor  Finalised by: &lt;DOCTOR&gt;</w:t>
      </w:r>
    </w:p>
    <w:p>
      <w:r>
        <w:t>Accession Number: cad4723a7a66841e30ab007aa4cb032d1b6e311d029541df11cd5ef6a31c205b</w:t>
      </w:r>
    </w:p>
    <w:p>
      <w:r>
        <w:t>Updated Date Time: 04/1/2017 14:59</w:t>
      </w:r>
    </w:p>
    <w:p>
      <w:pPr>
        <w:pStyle w:val="Heading2"/>
      </w:pPr>
      <w:r>
        <w:t>Layman Explanation</w:t>
      </w:r>
    </w:p>
    <w:p>
      <w:r>
        <w:t>This radiology report discusses       HISTORY pre op assessment REPORT There is gross cardiomegaly with enlargement of the ascending aorta.  No upper lobe  blood diversion is seen.   The lung fields appear clear.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