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3986</w:t>
      </w:r>
    </w:p>
    <w:p>
      <w:r>
        <w:t>Visit Number: 52e4ce0d80af0737ae424a60505e3f59ad2b495b02e3c37c0fdb09c15db0217e</w:t>
      </w:r>
    </w:p>
    <w:p>
      <w:r>
        <w:t>Masked_PatientID: 3986</w:t>
      </w:r>
    </w:p>
    <w:p>
      <w:r>
        <w:t>Order ID: 8d2d4295600367533b72dda360b3c34733769132eb5481c85d3db5cca53a69e7</w:t>
      </w:r>
    </w:p>
    <w:p>
      <w:r>
        <w:t>Order Name: Chest X-ray, Erect</w:t>
      </w:r>
    </w:p>
    <w:p>
      <w:r>
        <w:t>Result Item Code: CHE-ER</w:t>
      </w:r>
    </w:p>
    <w:p>
      <w:r>
        <w:t>Performed Date Time: 18/6/2018 14:57</w:t>
      </w:r>
    </w:p>
    <w:p>
      <w:r>
        <w:t>Line Num: 1</w:t>
      </w:r>
    </w:p>
    <w:p>
      <w:r>
        <w:t>Text:       HISTORY poorly inspired film REPORT Cardiac shadow not enlarged. Increased shadowing is seen in the right supra hilar  region and right lung base. It is uncertain whether this is due to the expiratory  phase of the patient or to an early infective process. Please correlate with the  clinical findings.    May need further action Finalised by: &lt;DOCTOR&gt;</w:t>
      </w:r>
    </w:p>
    <w:p>
      <w:r>
        <w:t>Accession Number: 80b977897d501898bd8d2482b9e39b28ee1fdf88ddd67f4807db68e0abf89d69</w:t>
      </w:r>
    </w:p>
    <w:p>
      <w:r>
        <w:t>Updated Date Time: 19/6/2018 7:43</w:t>
      </w:r>
    </w:p>
    <w:p>
      <w:pPr>
        <w:pStyle w:val="Heading2"/>
      </w:pPr>
      <w:r>
        <w:t>Layman Explanation</w:t>
      </w:r>
    </w:p>
    <w:p>
      <w:r>
        <w:t>This radiology report discusses       HISTORY poorly inspired film REPORT Cardiac shadow not enlarged. Increased shadowing is seen in the right supra hilar  region and right lung base. It is uncertain whether this is due to the expiratory  phase of the patient or to an early infective process. Please correlate with the  clinical findings.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