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3991</w:t>
      </w:r>
    </w:p>
    <w:p>
      <w:r>
        <w:t>Visit Number: 26d57aacd0f1a96e5ef6a53db66f36a200d955afa93a744227b05f6f2a568990</w:t>
      </w:r>
    </w:p>
    <w:p>
      <w:r>
        <w:t>Masked_PatientID: 3988</w:t>
      </w:r>
    </w:p>
    <w:p>
      <w:r>
        <w:t>Order ID: 28d420db1d2350082a4e8f9b9eb9deeb004edf53b47b1fea300a9a4378f53634</w:t>
      </w:r>
    </w:p>
    <w:p>
      <w:r>
        <w:t>Order Name: Chest X-ray</w:t>
      </w:r>
    </w:p>
    <w:p>
      <w:r>
        <w:t>Result Item Code: CHE-NOV</w:t>
      </w:r>
    </w:p>
    <w:p>
      <w:r>
        <w:t>Performed Date Time: 19/7/2018 7:49</w:t>
      </w:r>
    </w:p>
    <w:p>
      <w:r>
        <w:t>Line Num: 1</w:t>
      </w:r>
    </w:p>
    <w:p>
      <w:r>
        <w:t>Text:       HISTORY chest pain REPORT Comparison was made to the previous radiograph dated 13 July 2018. The heart size cannot be accurately assessed in this AP projection. There is unfolding  of the thoracic aorta with mural calcification. Increased reticular changes predominantly in the mid and lower zones, possibly related  to atelectasis/infective changes. No focal consolidation. Possible small right pleural  effusion. Lucencies beneath the right hemidiaphragm are likely related to air within the hepatic  flexure (Chilaiditi’s sign) rather than subdiaphragmatic free air. Nevertheless,  it would be prudent to correlate clinically for any relevant symptoms.   May need further action Reported by: &lt;DOCTOR&gt;</w:t>
      </w:r>
    </w:p>
    <w:p>
      <w:r>
        <w:t>Accession Number: d07beb42f2416bae2318b9f2d6da19ba2d0201f254d91005983451d9dbc8354e</w:t>
      </w:r>
    </w:p>
    <w:p>
      <w:r>
        <w:t>Updated Date Time: 19/7/2018 18:47</w:t>
      </w:r>
    </w:p>
    <w:p>
      <w:pPr>
        <w:pStyle w:val="Heading2"/>
      </w:pPr>
      <w:r>
        <w:t>Layman Explanation</w:t>
      </w:r>
    </w:p>
    <w:p>
      <w:r>
        <w:t>This radiology report discusses       HISTORY chest pain REPORT Comparison was made to the previous radiograph dated 13 July 2018. The heart size cannot be accurately assessed in this AP projection. There is unfolding  of the thoracic aorta with mural calcification. Increased reticular changes predominantly in the mid and lower zones, possibly related  to atelectasis/infective changes. No focal consolidation. Possible small right pleural  effusion. Lucencies beneath the right hemidiaphragm are likely related to air within the hepatic  flexure (Chilaiditi’s sign) rather than subdiaphragmatic free air. Nevertheless,  it would be prudent to correlate clinically for any relevant symptoms.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