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4163</w:t>
      </w:r>
    </w:p>
    <w:p>
      <w:r>
        <w:t>Visit Number: c45c83b63bb0aff9566a59092749c10b32098f6154888bd906b981c201d715a2</w:t>
      </w:r>
    </w:p>
    <w:p>
      <w:r>
        <w:t>Masked_PatientID: 4147</w:t>
      </w:r>
    </w:p>
    <w:p>
      <w:r>
        <w:t>Order ID: a068ceec96128b217709a4f3af9cd37b50fcdf7a5088f43d067989c58fb7aa9b</w:t>
      </w:r>
    </w:p>
    <w:p>
      <w:r>
        <w:t>Order Name: Chest X-ray</w:t>
      </w:r>
    </w:p>
    <w:p>
      <w:r>
        <w:t>Result Item Code: CHE-NOV</w:t>
      </w:r>
    </w:p>
    <w:p>
      <w:r>
        <w:t>Performed Date Time: 23/10/2017 13:12</w:t>
      </w:r>
    </w:p>
    <w:p>
      <w:r>
        <w:t>Line Num: 1</w:t>
      </w:r>
    </w:p>
    <w:p>
      <w:r>
        <w:t>Text:      HISTORY LVAD patient. To reassess for pleural effusion FINDINGS  The heart is moderately enlarged.  Left ventricular assist device shows no adverse  features or change in position. AICD is present.  The lungs are clear There is a trace of fluid in the transverse fissure.  The right effusion seen on  the previous radiograph of 25 September 2017 has resolved. The right central line has its tip in the SVC. Sternotomy wires are present.  Known / Minor  Finalised by: &lt;DOCTOR&gt;</w:t>
      </w:r>
    </w:p>
    <w:p>
      <w:r>
        <w:t>Accession Number: 408942912fe72cea158533709e9ad278646988cd4c199eea36b5b6eda77c2a20</w:t>
      </w:r>
    </w:p>
    <w:p>
      <w:r>
        <w:t>Updated Date Time: 23/10/2017 13:27</w:t>
      </w:r>
    </w:p>
    <w:p>
      <w:pPr>
        <w:pStyle w:val="Heading2"/>
      </w:pPr>
      <w:r>
        <w:t>Layman Explanation</w:t>
      </w:r>
    </w:p>
    <w:p>
      <w:r>
        <w:t>This radiology report discusses      HISTORY LVAD patient. To reassess for pleural effusion FINDINGS  The heart is moderately enlarged.  Left ventricular assist device shows no adverse  features or change in position. AICD is present.  The lungs are clear There is a trace of fluid in the transverse fissure.  The right effusion seen on  the previous radiograph of 25 September 2017 has resolved. The right central line has its tip in the SVC. Sternotomy wires are present.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