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4199</w:t>
      </w:r>
    </w:p>
    <w:p>
      <w:r>
        <w:t>Visit Number: dbe78c32b0e2d4e047561eee3e52d0690c7247ab67ae9c3e2a32ec81cf38022a</w:t>
      </w:r>
    </w:p>
    <w:p>
      <w:r>
        <w:t>Masked_PatientID: 4193</w:t>
      </w:r>
    </w:p>
    <w:p>
      <w:r>
        <w:t>Order ID: f50ec705e603b4dffa98f5d330d80aeaa3eb3b4ddb16f50559ff7187daff10d6</w:t>
      </w:r>
    </w:p>
    <w:p>
      <w:r>
        <w:t>Order Name: Chest X-ray, Erect</w:t>
      </w:r>
    </w:p>
    <w:p>
      <w:r>
        <w:t>Result Item Code: CHE-ER</w:t>
      </w:r>
    </w:p>
    <w:p>
      <w:r>
        <w:t>Performed Date Time: 23/10/2017 12:51</w:t>
      </w:r>
    </w:p>
    <w:p>
      <w:r>
        <w:t>Line Num: 1</w:t>
      </w:r>
    </w:p>
    <w:p>
      <w:r>
        <w:t>Text:       HISTORY ? CA lung REPORT Prior radiograph of 17/04/2015 and CT of 16/10/2017 were reviewed. Heart size is normal. Right mid zone nodule is again noted. No consolidation, pneumothorax or pleural effusion seen.   Known / Minor  Finalised by: &lt;DOCTOR&gt;</w:t>
      </w:r>
    </w:p>
    <w:p>
      <w:r>
        <w:t>Accession Number: da33542223c8c1ac4808282a41e595e94e61d754be3bc65289ec6a857e47df28</w:t>
      </w:r>
    </w:p>
    <w:p>
      <w:r>
        <w:t>Updated Date Time: 23/10/2017 21:15</w:t>
      </w:r>
    </w:p>
    <w:p>
      <w:pPr>
        <w:pStyle w:val="Heading2"/>
      </w:pPr>
      <w:r>
        <w:t>Layman Explanation</w:t>
      </w:r>
    </w:p>
    <w:p>
      <w:r>
        <w:t>This radiology report discusses       HISTORY ? CA lung REPORT Prior radiograph of 17/04/2015 and CT of 16/10/2017 were reviewed. Heart size is normal. Right mid zone nodule is again noted. No consolidation, pneumothorax or pleural effusion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