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4215</w:t>
      </w:r>
    </w:p>
    <w:p>
      <w:r>
        <w:t>Visit Number: 03b7f8d6d64ad1c229bd13535a6a151367dd9c7234eb71a4775b23f84b3ca2eb</w:t>
      </w:r>
    </w:p>
    <w:p>
      <w:r>
        <w:t>Masked_PatientID: 4193</w:t>
      </w:r>
    </w:p>
    <w:p>
      <w:r>
        <w:t>Order ID: 10beab46094a984b1fad99e205e6b0b272f89a9782be76b5895037b38fc30e71</w:t>
      </w:r>
    </w:p>
    <w:p>
      <w:r>
        <w:t>Order Name: CT Chest or Thorax</w:t>
      </w:r>
    </w:p>
    <w:p>
      <w:r>
        <w:t>Result Item Code: CTCHE</w:t>
      </w:r>
    </w:p>
    <w:p>
      <w:r>
        <w:t>Performed Date Time: 27/3/2018 13:49</w:t>
      </w:r>
    </w:p>
    <w:p>
      <w:r>
        <w:t>Line Num: 1</w:t>
      </w:r>
    </w:p>
    <w:p>
      <w:r>
        <w:t>Text:       HISTORY f/u right middle lobectomy TECHNIQUE Plain CT of the thorax was acquired. No intravenous contrast was given. FINDINGS Comparison made with the last PET-CT scan of 10/11/2017  and CT dated 16/10/2017.  The patient is status post right middle lobectomy.  No gross mass seen at the resection  within limits of this unenhanced scan there is no overt mediastinal or hilar adenopathy.   There is no enlarged supraclavicular or axillary lymph node.  margin to suggest  local recurrence. There is again seen mild scarring in the right upper lobe apex along with multiple  tiny calcified granulomas which are probably post infective.  No new suspicious pulmonary  nodule or consolidation detected.  The central airways are grossly patent. The heart is normal in size. No pericardial effusion is seen. The limited sections of the unenhanced upper abdomen are unremarkable. No destructive  bony process is seen. CONCLUSION Status post middle lobectomy. No definite evidence of local recurrence or metastatic  disease.    Known / Minor  Finalised by: &lt;DOCTOR&gt;</w:t>
      </w:r>
    </w:p>
    <w:p>
      <w:r>
        <w:t>Accession Number: 90492643fa7a7cd7b5797f210da8ec6e2cb31d35f2392560ea58686e75882008</w:t>
      </w:r>
    </w:p>
    <w:p>
      <w:r>
        <w:t>Updated Date Time: 02/4/2018 12:24</w:t>
      </w:r>
    </w:p>
    <w:p>
      <w:pPr>
        <w:pStyle w:val="Heading2"/>
      </w:pPr>
      <w:r>
        <w:t>Layman Explanation</w:t>
      </w:r>
    </w:p>
    <w:p>
      <w:r>
        <w:t>This radiology report discusses       HISTORY f/u right middle lobectomy TECHNIQUE Plain CT of the thorax was acquired. No intravenous contrast was given. FINDINGS Comparison made with the last PET-CT scan of 10/11/2017  and CT dated 16/10/2017.  The patient is status post right middle lobectomy.  No gross mass seen at the resection  within limits of this unenhanced scan there is no overt mediastinal or hilar adenopathy.   There is no enlarged supraclavicular or axillary lymph node.  margin to suggest  local recurrence. There is again seen mild scarring in the right upper lobe apex along with multiple  tiny calcified granulomas which are probably post infective.  No new suspicious pulmonary  nodule or consolidation detected.  The central airways are grossly patent. The heart is normal in size. No pericardial effusion is seen. The limited sections of the unenhanced upper abdomen are unremarkable. No destructive  bony process is seen. CONCLUSION Status post middle lobectomy. No definite evidence of local recurrence or metastatic  disease.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