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4262</w:t>
      </w:r>
    </w:p>
    <w:p>
      <w:r>
        <w:t>Visit Number: 10ccf12199b8f2b8b83f6abcc538afbc90a6d7922be9f81e9c34390f6d1550c5</w:t>
      </w:r>
    </w:p>
    <w:p>
      <w:r>
        <w:t>Masked_PatientID: 4250</w:t>
      </w:r>
    </w:p>
    <w:p>
      <w:r>
        <w:t>Order ID: 4e61e155e3fdcf5b555e395212a48aaf231380067ff8e6ed493a94c324321531</w:t>
      </w:r>
    </w:p>
    <w:p>
      <w:r>
        <w:t>Order Name: Chest X-ray</w:t>
      </w:r>
    </w:p>
    <w:p>
      <w:r>
        <w:t>Result Item Code: CHE-NOV</w:t>
      </w:r>
    </w:p>
    <w:p>
      <w:r>
        <w:t>Performed Date Time: 14/12/2017 7:30</w:t>
      </w:r>
    </w:p>
    <w:p>
      <w:r>
        <w:t>Line Num: 1</w:t>
      </w:r>
    </w:p>
    <w:p>
      <w:r>
        <w:t>Text:          [ Rotated.  There is ongoing segmental left lower lobe consolidation.  Bilateral pulmonary  nodules are visualised.  The aorta is unfurled.  NG tube tip is excluded.   May need further action Finalised by: &lt;DOCTOR&gt;</w:t>
      </w:r>
    </w:p>
    <w:p>
      <w:r>
        <w:t>Accession Number: 18101f1f0bfa35ff37e6ff263d6496d5592a59a37e1b3eff1f5f22a75cc3a164</w:t>
      </w:r>
    </w:p>
    <w:p>
      <w:r>
        <w:t>Updated Date Time: 15/12/2017 6:20</w:t>
      </w:r>
    </w:p>
    <w:p>
      <w:pPr>
        <w:pStyle w:val="Heading2"/>
      </w:pPr>
      <w:r>
        <w:t>Layman Explanation</w:t>
      </w:r>
    </w:p>
    <w:p>
      <w:r>
        <w:t>This radiology report discusses          [ Rotated.  There is ongoing segmental left lower lobe consolidation.  Bilateral pulmonary  nodules are visualised.  The aorta is unfurled.  NG tube tip is excluded.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