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4251</w:t>
      </w:r>
    </w:p>
    <w:p>
      <w:r>
        <w:t>Visit Number: bed4df479dce01fb7bd3cd3b1f16c08ca88690e8fca24009058cf35be9ded412</w:t>
      </w:r>
    </w:p>
    <w:p>
      <w:r>
        <w:t>Masked_PatientID: 4250</w:t>
      </w:r>
    </w:p>
    <w:p>
      <w:r>
        <w:t>Order ID: fffc0c432d66ae860245b9eba3a712a0344d7993529dd7969458f721d68b97c5</w:t>
      </w:r>
    </w:p>
    <w:p>
      <w:r>
        <w:t>Order Name: Chest X-ray</w:t>
      </w:r>
    </w:p>
    <w:p>
      <w:r>
        <w:t>Result Item Code: CHE-NOV</w:t>
      </w:r>
    </w:p>
    <w:p>
      <w:r>
        <w:t>Performed Date Time: 30/5/2017 6:25</w:t>
      </w:r>
    </w:p>
    <w:p>
      <w:r>
        <w:t>Line Num: 1</w:t>
      </w:r>
    </w:p>
    <w:p>
      <w:r>
        <w:t>Text:       HISTORY Portable CXR please; Drowsy massive MCA stroke; unwelll; to assess for aspiration  and NGT placement REPORT  The tip of the nasogastric tube is in the left upper abdomen.  Rounded calcification  is noted in the right upperabdomen - ?gallstone Heart size is top normal.    Ground-glass changes are seen in the right lower zone.  Aspiration cannot be excluded. Follow-up is suggested.   Known / Minor  Finalised by: &lt;DOCTOR&gt;</w:t>
      </w:r>
    </w:p>
    <w:p>
      <w:r>
        <w:t>Accession Number: 73c4ff1243bf115d3fe7065a1991bdfa4742b24fc36e6ec1b5b53936d1edab77</w:t>
      </w:r>
    </w:p>
    <w:p>
      <w:r>
        <w:t>Updated Date Time: 30/5/2017 18:11</w:t>
      </w:r>
    </w:p>
    <w:p>
      <w:pPr>
        <w:pStyle w:val="Heading2"/>
      </w:pPr>
      <w:r>
        <w:t>Layman Explanation</w:t>
      </w:r>
    </w:p>
    <w:p>
      <w:r>
        <w:t>This radiology report discusses       HISTORY Portable CXR please; Drowsy massive MCA stroke; unwelll; to assess for aspiration  and NGT placement REPORT  The tip of the nasogastric tube is in the left upper abdomen.  Rounded calcification  is noted in the right upperabdomen - ?gallstone Heart size is top normal.    Ground-glass changes are seen in the right lower zone.  Aspiration cannot be excluded. Follow-up is suggested.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