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4304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3b3f8f475ace175ba92b5a8464e8779b6bf0ecb95f10fd686bcf1471213f536f</w:t>
      </w:r>
    </w:p>
    <w:p>
      <w:r>
        <w:t>Order Name: Chest X-ray</w:t>
      </w:r>
    </w:p>
    <w:p>
      <w:r>
        <w:t>Result Item Code: CHE-NOV</w:t>
      </w:r>
    </w:p>
    <w:p>
      <w:r>
        <w:t>Performed Date Time: 13/9/2018 14:25</w:t>
      </w:r>
    </w:p>
    <w:p>
      <w:r>
        <w:t>Line Num: 1</w:t>
      </w:r>
    </w:p>
    <w:p>
      <w:r>
        <w:t>Text:          [ Compared with the examination of 12/9/18, there is still pulmonary oedema.  Left  CT has been removed.  No pneumothorax is detected.   May need further action Finalised by: &lt;DOCTOR&gt;</w:t>
      </w:r>
    </w:p>
    <w:p>
      <w:r>
        <w:t>Accession Number: 4b67e32fc2bfa405ac6dbaf91404dd5d74c1c65bc278ba8c39a116d9b9dbed5d</w:t>
      </w:r>
    </w:p>
    <w:p>
      <w:r>
        <w:t>Updated Date Time: 14/9/2018 11:13</w:t>
      </w:r>
    </w:p>
    <w:p>
      <w:pPr>
        <w:pStyle w:val="Heading2"/>
      </w:pPr>
      <w:r>
        <w:t>Layman Explanation</w:t>
      </w:r>
    </w:p>
    <w:p>
      <w:r>
        <w:t>This radiology report discusses          [ Compared with the examination of 12/9/18, there is still pulmonary oedema.  Left  CT has been removed.  No pneumothorax is detected.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