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4478</w:t>
      </w:r>
    </w:p>
    <w:p>
      <w:r>
        <w:t>Visit Number: e22ed30bf29011ee17ea1d1473cb2590c72182f156128274ac70ed09b698dd2c</w:t>
      </w:r>
    </w:p>
    <w:p>
      <w:r>
        <w:t>Masked_PatientID: 4469</w:t>
      </w:r>
    </w:p>
    <w:p>
      <w:r>
        <w:t>Order ID: e8ca4a7a916caccd2613a5aebf9bce8546160f3e21390919c035dde799b9ea50</w:t>
      </w:r>
    </w:p>
    <w:p>
      <w:r>
        <w:t>Order Name: Chest X-ray</w:t>
      </w:r>
    </w:p>
    <w:p>
      <w:r>
        <w:t>Result Item Code: CHE-NOV</w:t>
      </w:r>
    </w:p>
    <w:p>
      <w:r>
        <w:t>Performed Date Time: 09/7/2016 10:58</w:t>
      </w:r>
    </w:p>
    <w:p>
      <w:r>
        <w:t>Line Num: 1</w:t>
      </w:r>
    </w:p>
    <w:p>
      <w:r>
        <w:t>Text:       HISTORY chest infection REPORT Comparison is made with the radiograph dated 5 July 2016. CT dated 14 April 2016  is referenced. The patient is rotated.  The left sided Port-A-Cath is unchanged in position, with its tip in thedistal left  brachiocephalic vein. The known 3.8 cm mass in the left lower lobe, projected over the left hemidiaphragm  is stable. No definitive interval pulmonary consolidation or pleural effusion seen. Cardiac size is within normal limits. Unfolding and atherosclerotic intimal calcification  of the thoracic aorta is stable. The right breast shadow is absent, in keeping with prior right mastectomy. Surgical  clips are again noted in the right axilla.   Known / Minor  Finalised by: &lt;DOCTOR&gt;</w:t>
      </w:r>
    </w:p>
    <w:p>
      <w:r>
        <w:t>Accession Number: af222a7ef246715031eb1d37e7a83518072b5d609944d221a77dcf8b94b96a89</w:t>
      </w:r>
    </w:p>
    <w:p>
      <w:r>
        <w:t>Updated Date Time: 09/7/2016 23:05</w:t>
      </w:r>
    </w:p>
    <w:p>
      <w:pPr>
        <w:pStyle w:val="Heading2"/>
      </w:pPr>
      <w:r>
        <w:t>Layman Explanation</w:t>
      </w:r>
    </w:p>
    <w:p>
      <w:r>
        <w:t>This radiology report discusses       HISTORY chest infection REPORT Comparison is made with the radiograph dated 5 July 2016. CT dated 14 April 2016  is referenced. The patient is rotated.  The left sided Port-A-Cath is unchanged in position, with its tip in thedistal left  brachiocephalic vein. The known 3.8 cm mass in the left lower lobe, projected over the left hemidiaphragm  is stable. No definitive interval pulmonary consolidation or pleural effusion seen. Cardiac size is within normal limits. Unfolding and atherosclerotic intimal calcification  of the thoracic aorta is stable. The right breast shadow is absent, in keeping with prior right mastectomy. Surgical  clips are again noted in the right axilla.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