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4469</w:t>
      </w:r>
    </w:p>
    <w:p>
      <w:r>
        <w:t>Visit Number: 1757b0eaa8e9ae7ef8607b4ab5d4f4c2adde6ce053c5127d948e16aeffc3f70b</w:t>
      </w:r>
    </w:p>
    <w:p>
      <w:r>
        <w:t>Masked_PatientID: 4469</w:t>
      </w:r>
    </w:p>
    <w:p>
      <w:r>
        <w:t>Order ID: 6fc9c359b106b22331284897dbdb7b472c931e51fb638d6af8b2910bb8575115</w:t>
      </w:r>
    </w:p>
    <w:p>
      <w:r>
        <w:t>Order Name: Chest X-ray</w:t>
      </w:r>
    </w:p>
    <w:p>
      <w:r>
        <w:t>Result Item Code: CHE-NOV</w:t>
      </w:r>
    </w:p>
    <w:p>
      <w:r>
        <w:t>Performed Date Time: 25/4/2016 10:10</w:t>
      </w:r>
    </w:p>
    <w:p>
      <w:r>
        <w:t>Line Num: 1</w:t>
      </w:r>
    </w:p>
    <w:p>
      <w:r>
        <w:t>Text:       HISTORY pneumonia. C/O hemoptyisis also. B/G breast ca last scan no mets. TRO TB/ cavitating  lesion REPORT Note is made of prior radiograph dated 28/03/2016 and CT thorax dated 14/04/2016. The nodular opacity projected over the left lung base is in keeping with the known  lower lobe mass on prior CT. No pleural effusion is seen. Heart size is within normal limits. Surgical clips are projected over the lateral aspect of the right mid zone.  Status  post right mastectomy.   Known / Minor  Reported by: &lt;DOCTOR&gt;</w:t>
      </w:r>
    </w:p>
    <w:p>
      <w:r>
        <w:t>Accession Number: 357cc8fea1bafd9d95627d6a8e11f0333100105ff1a4bec7ac80628975488ece</w:t>
      </w:r>
    </w:p>
    <w:p>
      <w:r>
        <w:t>Updated Date Time: 26/4/2016 14:07</w:t>
      </w:r>
    </w:p>
    <w:p>
      <w:pPr>
        <w:pStyle w:val="Heading2"/>
      </w:pPr>
      <w:r>
        <w:t>Layman Explanation</w:t>
      </w:r>
    </w:p>
    <w:p>
      <w:r>
        <w:t>This radiology report discusses       HISTORY pneumonia. C/O hemoptyisis also. B/G breast ca last scan no mets. TRO TB/ cavitating  lesion REPORT Note is made of prior radiograph dated 28/03/2016 and CT thorax dated 14/04/2016. The nodular opacity projected over the left lung base is in keeping with the known  lower lobe mass on prior CT. No pleural effusion is seen. Heart size is within normal limits. Surgical clips are projected over the lateral aspect of the right mid zone.  Status  post right mastectomy.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