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4485</w:t>
      </w:r>
    </w:p>
    <w:p>
      <w:r>
        <w:t>Visit Number: 1286456f7db4727c4047dcf9c54b61e2a1dfbb0ea0d9459c45d2fede038e7a4c</w:t>
      </w:r>
    </w:p>
    <w:p>
      <w:r>
        <w:t>Masked_PatientID: 4485</w:t>
      </w:r>
    </w:p>
    <w:p>
      <w:r>
        <w:t>Order ID: 132c8da9d159873b726b3cff1996ecb416a74a55ef5efc26a290fa0d7aabc0ca</w:t>
      </w:r>
    </w:p>
    <w:p>
      <w:r>
        <w:t>Order Name: Chest X-ray</w:t>
      </w:r>
    </w:p>
    <w:p>
      <w:r>
        <w:t>Result Item Code: CHE-NOV</w:t>
      </w:r>
    </w:p>
    <w:p>
      <w:r>
        <w:t>Performed Date Time: 05/5/2018 0:13</w:t>
      </w:r>
    </w:p>
    <w:p>
      <w:r>
        <w:t>Line Num: 1</w:t>
      </w:r>
    </w:p>
    <w:p>
      <w:r>
        <w:t>Text:       HISTORY Distension - ?I/O; Guarding - tro perf REPORT  There is no evidence of free air beneath the diaphragm. Cardiomegaly is noted.  There is mild pulmonary venous congestion.  Ground-glass  changes are noted in the lower zonesKnown / Minor  Finalised by: &lt;DOCTOR&gt;</w:t>
      </w:r>
    </w:p>
    <w:p>
      <w:r>
        <w:t>Accession Number: 029f52ffda7224879fd2aee7cfec6f3eac49277d7bc89644234c6488ea7bef0a</w:t>
      </w:r>
    </w:p>
    <w:p>
      <w:r>
        <w:t>Updated Date Time: 06/5/2018 13:09</w:t>
      </w:r>
    </w:p>
    <w:p>
      <w:pPr>
        <w:pStyle w:val="Heading2"/>
      </w:pPr>
      <w:r>
        <w:t>Layman Explanation</w:t>
      </w:r>
    </w:p>
    <w:p>
      <w:r>
        <w:t>This radiology report discusses       HISTORY Distension - ?I/O; Guarding - tro perf REPORT  There is no evidence of free air beneath the diaphragm. Cardiomegaly is noted.  There is mild pulmonary venous congestion.  Ground-glass  changes are noted in the lower zonesKnown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