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4503</w:t>
      </w:r>
    </w:p>
    <w:p>
      <w:r>
        <w:t>Visit Number: 4073d0cbf1d65cacac71a5d1e01ea075ec951fc0ffd9c81cc6851c4820d675e6</w:t>
      </w:r>
    </w:p>
    <w:p>
      <w:r>
        <w:t>Masked_PatientID: 4485</w:t>
      </w:r>
    </w:p>
    <w:p>
      <w:r>
        <w:t>Order ID: 044a3695f40698b9f6197174251e62b63c38399b201b03305950b2aa8c2266f2</w:t>
      </w:r>
    </w:p>
    <w:p>
      <w:r>
        <w:t>Order Name: Chest X-ray, Erect</w:t>
      </w:r>
    </w:p>
    <w:p>
      <w:r>
        <w:t>Result Item Code: CHE-ER</w:t>
      </w:r>
    </w:p>
    <w:p>
      <w:r>
        <w:t>Performed Date Time: 23/1/2020 21:29</w:t>
      </w:r>
    </w:p>
    <w:p>
      <w:r>
        <w:t>Line Num: 1</w:t>
      </w:r>
    </w:p>
    <w:p>
      <w:r>
        <w:t>Text: HISTORY  Cough, diarrhea REPORT Prior chest radiograph dated 15 July 2018 is reviewed. The heart size is mildly enlarged. Blunting of the left costophrenic angle suggests small pleural effusion. Consolidation/atelectasis  observed at the left lung base. No subdiaphragmatic free gas is seen. Report Indicator: May need further action Reported by: &lt;DOCTOR&gt;</w:t>
      </w:r>
    </w:p>
    <w:p>
      <w:r>
        <w:t>Accession Number: a88209ccdd24cd90b24cc75f893042c9c57510590d717d4576046cbbae54fcd3</w:t>
      </w:r>
    </w:p>
    <w:p>
      <w:r>
        <w:t>Updated Date Time: 24/1/2020 13:53</w:t>
      </w:r>
    </w:p>
    <w:p>
      <w:pPr>
        <w:pStyle w:val="Heading2"/>
      </w:pPr>
      <w:r>
        <w:t>Layman Explanation</w:t>
      </w:r>
    </w:p>
    <w:p>
      <w:r>
        <w:t>This radiology report discusses HISTORY  Cough, diarrhea REPORT Prior chest radiograph dated 15 July 2018 is reviewed. The heart size is mildly enlarged. Blunting of the left costophrenic angle suggests small pleural effusion. Consolidation/atelectasis  observed at the left lung base. No subdiaphragmatic free gas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