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4526</w:t>
      </w:r>
    </w:p>
    <w:p>
      <w:r>
        <w:t>Visit Number: 6b08dd6cf184e4a65132dfbe2a72e9ceab8d3ad69b6d244969622f131422aa77</w:t>
      </w:r>
    </w:p>
    <w:p>
      <w:r>
        <w:t>Masked_PatientID: 4521</w:t>
      </w:r>
    </w:p>
    <w:p>
      <w:r>
        <w:t>Order ID: 77e11b4add674dd98a576f7399b0bfc011f7c71fc621bc916328769390a43739</w:t>
      </w:r>
    </w:p>
    <w:p>
      <w:r>
        <w:t>Order Name: Chest X-ray</w:t>
      </w:r>
    </w:p>
    <w:p>
      <w:r>
        <w:t>Result Item Code: CHE-NOV</w:t>
      </w:r>
    </w:p>
    <w:p>
      <w:r>
        <w:t>Performed Date Time: 29/2/2016 4:13</w:t>
      </w:r>
    </w:p>
    <w:p>
      <w:r>
        <w:t>Line Num: 1</w:t>
      </w:r>
    </w:p>
    <w:p>
      <w:r>
        <w:t>Text:       HISTORY took talcum powder instead of water REPORT CHEST RADIOGRAPH AP SITTING Prior radiograph of 25 July 2015 was reviewed. Suboptimal inspiration. Heart size cannot be accurately assessed on this projection. Patchy air space opacities in left lower zone and small left pleural effusion are  noted.  There is elevation of the right hemidiaphragm.   Further action or early intervention required Finalised by: &lt;DOCTOR&gt;</w:t>
      </w:r>
    </w:p>
    <w:p>
      <w:r>
        <w:t>Accession Number: 938fc2de18399b439676d2873dfd4811a857ef6488c42a723972c933b113002a</w:t>
      </w:r>
    </w:p>
    <w:p>
      <w:r>
        <w:t>Updated Date Time: 29/2/2016 15:01</w:t>
      </w:r>
    </w:p>
    <w:p>
      <w:pPr>
        <w:pStyle w:val="Heading2"/>
      </w:pPr>
      <w:r>
        <w:t>Layman Explanation</w:t>
      </w:r>
    </w:p>
    <w:p>
      <w:r>
        <w:t>This radiology report discusses       HISTORY took talcum powder instead of water REPORT CHEST RADIOGRAPH AP SITTING Prior radiograph of 25 July 2015 was reviewed. Suboptimal inspiration. Heart size cannot be accurately assessed on this projection. Patchy air space opacities in left lower zone and small left pleural effusion are  noted.  There is elevation of the right hemidiaphragm.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