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458</w:t>
      </w:r>
    </w:p>
    <w:p>
      <w:r>
        <w:t>Visit Number: d638429ecc999c3d5542d8c8873278a9a4b100a9edf6b0593f776c9a36e71020</w:t>
      </w:r>
    </w:p>
    <w:p>
      <w:r>
        <w:t>Masked_PatientID: 456</w:t>
      </w:r>
    </w:p>
    <w:p>
      <w:r>
        <w:t>Order ID: 9d51a14370d9c5a34e53817f7dacb3e811355a0f9ae3563f5c78cf039c7295c6</w:t>
      </w:r>
    </w:p>
    <w:p>
      <w:r>
        <w:t>Order Name: CT Chest, Abdomen and Pelvis</w:t>
      </w:r>
    </w:p>
    <w:p>
      <w:r>
        <w:t>Result Item Code: CTCHEABDP</w:t>
      </w:r>
    </w:p>
    <w:p>
      <w:r>
        <w:t>Performed Date Time: 13/12/2015 14:31</w:t>
      </w:r>
    </w:p>
    <w:p>
      <w:r>
        <w:t>Line Num: 1</w:t>
      </w:r>
    </w:p>
    <w:p>
      <w:r>
        <w:t>Text:       HISTORY newly diagnosed sigmoid tumour. For staging TECHNIQUE Scans acquired as per department protocol. Intravenous contrast: Omnipaque 350 - Volume (ml): 75 FINDINGS CT abdomen and pelvis of 07/02/2014 was reviewed.  There isno comparison CT thorax.  THORAX There are ground-glass changes with small patchy foci of consolidation in the lungs,  predominantly in the perihilar regions. There is scarring with calcified granulomata  in the lung apices, especially on theright.  Emphysematous changes also present  in both lungs predominantly at the upper lobe.      There are bilateral pleural effusions, with part of the right effusion being loculated  at the right oblique fissure.  Compressive atelectasis/consolidation is seen in the  lower lobe of the left lung.  Right sided calcified pleural plaques are also seen  posteriorly.    An AICD is in situ with its tip at the right ventricle.  Cardiomegaly is noted and  there is no pericardial effusion.  There are coronary arterial calcifications and  stents.   There are few prominent mediastinal lymph nodes, with a subcarinal node being borderline  enlarged.  The rest of the lymph nodes are still considered small volume based on  size criteria.   There is bilateral gynecomastia. In the thyroid gland, there are few subcentimetre hypodensities, difficult to further  characterise on CT.   ABDOMEN PELVIS In the distal descending colon, there is a short segment of enhancing colonic wall  thickening (13/33) which is very suspicious for a the colonic tumour as given the  history.  No upstream bowel dilatation is appreciated.  There are few small volume  regional lymph node which is indeterminate in nature.  No significantly enlargedlymph node is seen in the abdomen or the pelvis. Once again, malrotation of the bowel is seen, with the duodenojejunal junction located  to the right of the midline and the superior mesenteric vein located anterior to  the left of the superiormesenteric artery.  The colon remains predominantly on the  left. No focal hepatic lesion is appreciated.  Focal fatty change is seen in periphery  of segment of the liver, near the falciform ligament.   There are some dependent hyperdense material in the gallbladder, most likely due  to sludge.  No gallbladder wall thickening or biliary dilatation is appreciated.    The spleen, adrenal glands and the atrophic pancreas are unremarkable.   In both kidneys, there few subcentimetre hypodense foci, too small for characterisation.  no overt mass is seen in the urinary bladder.  Prostate gland is not enlarged. No ascites is identified. In the medial right thigh (adductor magnus muscle), there is a intramuscular predominantly  fat containing lesion with a tiny eccentric tiny soft tissue focus.  It measures  2.1 x 1.6 x 2.9 cm and may be an intramuscular lipoma. No bony destruction is seen. CONCLUSION   There is a short segment hyper enhancing distal descending colonic wall thickening,  likely representing the tumour given in the history.  A few small volume regional  lymph nodes are indeterminate in nature. The known bowel malrotation is seen with no evidence of midgut volvulus. Marginally enlarged subcarinal lymph node is nonspecific and may be reactive.  Continued  follow-up is advised. There are bilateral pleural effusions which is partially loculated on the right.   Ground-glass changes and patchy consolidation are seen in both lungs, in particularly  at the perihilar regions.  Clinical correlation is advised to assess for cardiac  failure or pulmonary oedema. A few nonspecific small thyroid nodules.   May need further action Finalised by: &lt;DOCTOR&gt;</w:t>
      </w:r>
    </w:p>
    <w:p>
      <w:r>
        <w:t>Accession Number: acb22e84a5ded1ddda72fe6de7647f9329e72103f3a0dd4027d98798218d1072</w:t>
      </w:r>
    </w:p>
    <w:p>
      <w:r>
        <w:t>Updated Date Time: 14/12/2015 9:52</w:t>
      </w:r>
    </w:p>
    <w:p>
      <w:pPr>
        <w:pStyle w:val="Heading2"/>
      </w:pPr>
      <w:r>
        <w:t>Layman Explanation</w:t>
      </w:r>
    </w:p>
    <w:p>
      <w:r>
        <w:t>This radiology report discusses       HISTORY newly diagnosed sigmoid tumour. For staging TECHNIQUE Scans acquired as per department protocol. Intravenous contrast: Omnipaque 350 - Volume (ml): 75 FINDINGS CT abdomen and pelvis of 07/02/2014 was reviewed.  There isno comparison CT thorax.  THORAX There are ground-glass changes with small patchy foci of consolidation in the lungs,  predominantly in the perihilar regions. There is scarring with calcified granulomata  in the lung apices, especially on theright.  Emphysematous changes also present  in both lungs predominantly at the upper lobe.      There are bilateral pleural effusions, with part of the right effusion being loculated  at the right oblique fissure.  Compressive atelectasis/consolidation is seen in the  lower lobe of the left lung.  Right sided calcified pleural plaques are also seen  posteriorly.    An AICD is in situ with its tip at the right ventricle.  Cardiomegaly is noted and  there is no pericardial effusion.  There are coronary arterial calcifications and  stents.   There are few prominent mediastinal lymph nodes, with a subcarinal node being borderline  enlarged.  The rest of the lymph nodes are still considered small volume based on  size criteria.   There is bilateral gynecomastia. In the thyroid gland, there are few subcentimetre hypodensities, difficult to further  characterise on CT.   ABDOMEN PELVIS In the distal descending colon, there is a short segment of enhancing colonic wall  thickening (13/33) which is very suspicious for a the colonic tumour as given the  history.  No upstream bowel dilatation is appreciated.  There are few small volume  regional lymph node which is indeterminate in nature.  No significantly enlargedlymph node is seen in the abdomen or the pelvis. Once again, malrotation of the bowel is seen, with the duodenojejunal junction located  to the right of the midline and the superior mesenteric vein located anterior to  the left of the superiormesenteric artery.  The colon remains predominantly on the  left. No focal hepatic lesion is appreciated.  Focal fatty change is seen in periphery  of segment of the liver, near the falciform ligament.   There are some dependent hyperdense material in the gallbladder, most likely due  to sludge.  No gallbladder wall thickening or biliary dilatation is appreciated.    The spleen, adrenal glands and the atrophic pancreas are unremarkable.   In both kidneys, there few subcentimetre hypodense foci, too small for characterisation.  no overt mass is seen in the urinary bladder.  Prostate gland is not enlarged. No ascites is identified. In the medial right thigh (adductor magnus muscle), there is a intramuscular predominantly  fat containing lesion with a tiny eccentric tiny soft tissue focus.  It measures  2.1 x 1.6 x 2.9 cm and may be an intramuscular lipoma. No bony destruction is seen. CONCLUSION   There is a short segment hyper enhancing distal descending colonic wall thickening,  likely representing the tumour given in the history.  A few small volume regional  lymph nodes are indeterminate in nature. The known bowel malrotation is seen with no evidence of midgut volvulus. Marginally enlarged subcarinal lymph node is nonspecific and may be reactive.  Continued  follow-up is advised. There are bilateral pleural effusions which is partially loculated on the right.   Ground-glass changes and patchy consolidation are seen in both lungs, in particularly  at the perihilar regions.  Clinical correlation is advised to assess for cardiac  failure or pulmonary oedema. A few nonspecific small thyroid nodules.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