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4574</w:t>
      </w:r>
    </w:p>
    <w:p>
      <w:r>
        <w:t>Visit Number: 04b378a2b001d6827a0f22da71896f0daf24a58ce8f2491dd0f78cf417643511</w:t>
      </w:r>
    </w:p>
    <w:p>
      <w:r>
        <w:t>Masked_PatientID: 4573</w:t>
      </w:r>
    </w:p>
    <w:p>
      <w:r>
        <w:t>Order ID: 32efbba64f34d67bf97230ea2fe89ed5b52926878528d25363ee2e1bb38bfb7f</w:t>
      </w:r>
    </w:p>
    <w:p>
      <w:r>
        <w:t>Order Name: Chest X-ray, Erect</w:t>
      </w:r>
    </w:p>
    <w:p>
      <w:r>
        <w:t>Result Item Code: CHE-ER</w:t>
      </w:r>
    </w:p>
    <w:p>
      <w:r>
        <w:t>Performed Date Time: 11/5/2019 12:22</w:t>
      </w:r>
    </w:p>
    <w:p>
      <w:r>
        <w:t>Line Num: 1</w:t>
      </w:r>
    </w:p>
    <w:p>
      <w:r>
        <w:t>Text: HISTORY  left MCA infarct REPORT The heart is enlarged. There is mild pulmonary venous congestion with septal lines and ground-glass changes.  Nasogastric tube is noted in situ. Report Indicator: Known \ Minor Finalised by: &lt;DOCTOR&gt;</w:t>
      </w:r>
    </w:p>
    <w:p>
      <w:r>
        <w:t>Accession Number: bae167cf6833fad64731b5190000641a49f990326ade0825f3e744022af365ec</w:t>
      </w:r>
    </w:p>
    <w:p>
      <w:r>
        <w:t>Updated Date Time: 12/5/2019 18:07</w:t>
      </w:r>
    </w:p>
    <w:p>
      <w:pPr>
        <w:pStyle w:val="Heading2"/>
      </w:pPr>
      <w:r>
        <w:t>Layman Explanation</w:t>
      </w:r>
    </w:p>
    <w:p>
      <w:r>
        <w:t>This radiology report discusses HISTORY  left MCA infarct REPORT The heart is enlarged. There is mild pulmonary venous congestion with septal lines and ground-glass changes.  Nasogastric tube is noted in situ.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