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4595</w:t>
      </w:r>
    </w:p>
    <w:p>
      <w:r>
        <w:t>Visit Number: 9fb019011e6e1dace32696776045f00b1ded01a289df341ff9d0a0e4bda5d9e2</w:t>
      </w:r>
    </w:p>
    <w:p>
      <w:r>
        <w:t>Masked_PatientID: 4594</w:t>
      </w:r>
    </w:p>
    <w:p>
      <w:r>
        <w:t>Order ID: 76a44b66a5e43e8c3f64ce2e50a39f558be208e88f7071c61e4f58649fbb9f49</w:t>
      </w:r>
    </w:p>
    <w:p>
      <w:r>
        <w:t>Order Name: Chest X-ray, Erect</w:t>
      </w:r>
    </w:p>
    <w:p>
      <w:r>
        <w:t>Result Item Code: CHE-ER</w:t>
      </w:r>
    </w:p>
    <w:p>
      <w:r>
        <w:t>Performed Date Time: 16/6/2015 18:02</w:t>
      </w:r>
    </w:p>
    <w:p>
      <w:r>
        <w:t>Line Num: 1</w:t>
      </w:r>
    </w:p>
    <w:p>
      <w:r>
        <w:t>Text:       HISTORY pre op REPORT The previous chest radiograph of 14 May 2014 was reviewed. The cardiac size cannot be accurately assessed in this AP projection, however it  does appear to be enlarged.  The aorta is unfolded.  Mild pulmonary venous congestion  is evident. No gross focal consolidation is seen.  There is no large pleural effusion or pneumothorax. No free gas is seen below the diaphragm.   Known / Minor  Finalised by: &lt;DOCTOR&gt;</w:t>
      </w:r>
    </w:p>
    <w:p>
      <w:r>
        <w:t>Accession Number: c415f918ebde66dcadd554b5d874d648eade8dbef16941e0f7c17e67a5021620</w:t>
      </w:r>
    </w:p>
    <w:p>
      <w:r>
        <w:t>Updated Date Time: 17/6/2015 16:04</w:t>
      </w:r>
    </w:p>
    <w:p>
      <w:pPr>
        <w:pStyle w:val="Heading2"/>
      </w:pPr>
      <w:r>
        <w:t>Layman Explanation</w:t>
      </w:r>
    </w:p>
    <w:p>
      <w:r>
        <w:t>This radiology report discusses       HISTORY pre op REPORT The previous chest radiograph of 14 May 2014 was reviewed. The cardiac size cannot be accurately assessed in this AP projection, however it  does appear to be enlarged.  The aorta is unfolded.  Mild pulmonary venous congestion  is evident. No gross focal consolidation is seen.  There is no large pleural effusion or pneumothorax. No free gas is seen below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