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4769</w:t>
      </w:r>
    </w:p>
    <w:p>
      <w:r>
        <w:t>Visit Number: 91c1473584139f44f3d9fb8e9ec6f43e0fdd505f170e55b6d24e837bb2cb99dc</w:t>
      </w:r>
    </w:p>
    <w:p>
      <w:r>
        <w:t>Masked_PatientID: 4769</w:t>
      </w:r>
    </w:p>
    <w:p>
      <w:r>
        <w:t>Order ID: a829ec5a730d800512eda2bc7323850d71511d1e76d11ad01f9143fe0c85a988</w:t>
      </w:r>
    </w:p>
    <w:p>
      <w:r>
        <w:t>Order Name: Chest X-ray</w:t>
      </w:r>
    </w:p>
    <w:p>
      <w:r>
        <w:t>Result Item Code: CHE-NOV</w:t>
      </w:r>
    </w:p>
    <w:p>
      <w:r>
        <w:t>Performed Date Time: 20/7/2015 15:54</w:t>
      </w:r>
    </w:p>
    <w:p>
      <w:r>
        <w:t>Line Num: 1</w:t>
      </w:r>
    </w:p>
    <w:p>
      <w:r>
        <w:t>Text:       HISTORY resolution of pneumonia REPORT Comparison is made with the study dated 05/07/2015. Right lung air space opacities show interval improvement. Right pleural effusion  shows mild regression. Left costophrenic angle remains blunted; may represent a small  effusion or pleural thickening.  The heart is enlarged.  The thoracic aorta is unfolded.   Known / Minor  Finalised by: &lt;DOCTOR&gt;</w:t>
      </w:r>
    </w:p>
    <w:p>
      <w:r>
        <w:t>Accession Number: 41dcfcd3477f573dd48463273e717f1128ead96ba3720269bcbcd1ba51afb1f3</w:t>
      </w:r>
    </w:p>
    <w:p>
      <w:r>
        <w:t>Updated Date Time: 20/7/2015 17:16</w:t>
      </w:r>
    </w:p>
    <w:p>
      <w:pPr>
        <w:pStyle w:val="Heading2"/>
      </w:pPr>
      <w:r>
        <w:t>Layman Explanation</w:t>
      </w:r>
    </w:p>
    <w:p>
      <w:r>
        <w:t>This radiology report discusses       HISTORY resolution of pneumonia REPORT Comparison is made with the study dated 05/07/2015. Right lung air space opacities show interval improvement. Right pleural effusion  shows mild regression. Left costophrenic angle remains blunted; may represent a small  effusion or pleural thickening.  The heart is enlarged.  The thoracic aorta is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