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485</w:t>
      </w:r>
    </w:p>
    <w:p>
      <w:r>
        <w:t>Visit Number: 3d97a823ee0929c4bded339c15e11cb78587a4fc1f75b7c48be0e9f22b592cf8</w:t>
      </w:r>
    </w:p>
    <w:p>
      <w:r>
        <w:t>Masked_PatientID: 484</w:t>
      </w:r>
    </w:p>
    <w:p>
      <w:r>
        <w:t>Order ID: 8d761318073a123eaeda4c3f55b69773f037b5311bfcffd32ae4b5169d58713e</w:t>
      </w:r>
    </w:p>
    <w:p>
      <w:r>
        <w:t>Order Name: Chest X-ray PA and Lateral</w:t>
      </w:r>
    </w:p>
    <w:p>
      <w:r>
        <w:t>Result Item Code: CHE-PALAT</w:t>
      </w:r>
    </w:p>
    <w:p>
      <w:r>
        <w:t>Performed Date Time: 10/9/2018 10:02</w:t>
      </w:r>
    </w:p>
    <w:p>
      <w:r>
        <w:t>Line Num: 1</w:t>
      </w:r>
    </w:p>
    <w:p>
      <w:r>
        <w:t>Text:       HISTORY Bronchiectasis REPORT  Previous study of 7 August 2018 reviewed. Cardiac size within normal limits.  Prior T12 vertebroplasty with mild thoracolumbar  scoliosis convex to the left.  Stable density projected in the left lower zone of  the breast calcification on CT study of 2 January 2014. Bronchiectasis and scarring in the right lower zone paracardiac region, within the  middle lobe, again noted.  No confluent consolidation or pleural effusion detected.   Known / Minor Finalised by: &lt;DOCTOR&gt;</w:t>
      </w:r>
    </w:p>
    <w:p>
      <w:r>
        <w:t>Accession Number: a49c96a3d3e7d310dc3ff604f941f139d195e5303e72d4d1382e7ae1309ca624</w:t>
      </w:r>
    </w:p>
    <w:p>
      <w:r>
        <w:t>Updated Date Time: 10/9/2018 12:53</w:t>
      </w:r>
    </w:p>
    <w:p>
      <w:pPr>
        <w:pStyle w:val="Heading2"/>
      </w:pPr>
      <w:r>
        <w:t>Layman Explanation</w:t>
      </w:r>
    </w:p>
    <w:p>
      <w:r>
        <w:t>This radiology report discusses       HISTORY Bronchiectasis REPORT  Previous study of 7 August 2018 reviewed. Cardiac size within normal limits.  Prior T12 vertebroplasty with mild thoracolumbar  scoliosis convex to the left.  Stable density projected in the left lower zone of  the breast calcification on CT study of 2 January 2014. Bronchiectasis and scarring in the right lower zone paracardiac region, within the  middle lobe, again noted.  No confluent consolidation or pleural effusion detected.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