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490</w:t>
      </w:r>
    </w:p>
    <w:p>
      <w:r>
        <w:t>Visit Number: 80a0579dab23545f4e5207d136c7c51aacf3a1cb6df32d12d226e3ea352c3b32</w:t>
      </w:r>
    </w:p>
    <w:p>
      <w:r>
        <w:t>Masked_PatientID: 484</w:t>
      </w:r>
    </w:p>
    <w:p>
      <w:r>
        <w:t>Order ID: 656c696c256d29ec645f6627828309678f4d105a43055c8c08791c61b0e8223b</w:t>
      </w:r>
    </w:p>
    <w:p>
      <w:r>
        <w:t>Order Name: Chest X-ray, Erect</w:t>
      </w:r>
    </w:p>
    <w:p>
      <w:r>
        <w:t>Result Item Code: CHE-ER</w:t>
      </w:r>
    </w:p>
    <w:p>
      <w:r>
        <w:t>Performed Date Time: 21/10/2019 9:43</w:t>
      </w:r>
    </w:p>
    <w:p>
      <w:r>
        <w:t>Line Num: 1</w:t>
      </w:r>
    </w:p>
    <w:p>
      <w:r>
        <w:t>Text: HISTORY  bronchiectasis REPORT The heart size is normal.  A stable calcified infective focus is seen in the left lower zone. No other lung  lesion is seen. Previous vertebroplasty is seen in a lower thoracic vertebra. Report Indicator: Normal Finalised by: &lt;DOCTOR&gt;</w:t>
      </w:r>
    </w:p>
    <w:p>
      <w:r>
        <w:t>Accession Number: c24b0427d67aa3426b38c0d9bb4a990818b8bf4ec70a434f2d7f6c24a73c08e0</w:t>
      </w:r>
    </w:p>
    <w:p>
      <w:r>
        <w:t>Updated Date Time: 21/10/2019 10:31</w:t>
      </w:r>
    </w:p>
    <w:p>
      <w:pPr>
        <w:pStyle w:val="Heading2"/>
      </w:pPr>
      <w:r>
        <w:t>Layman Explanation</w:t>
      </w:r>
    </w:p>
    <w:p>
      <w:r>
        <w:t>This radiology report discusses HISTORY  bronchiectasis REPORT The heart size is normal.  A stable calcified infective focus is seen in the left lower zone. No other lung  lesion is seen. Previous vertebroplasty is seen in a lower thoracic vertebra.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