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4910</w:t>
      </w:r>
    </w:p>
    <w:p>
      <w:r>
        <w:t>Visit Number: 8cca10c20e99e22933bc67c6ce071fdd5aef4514820343ae5b5f1ae02cbd9069</w:t>
      </w:r>
    </w:p>
    <w:p>
      <w:r>
        <w:t>Masked_PatientID: 4908</w:t>
      </w:r>
    </w:p>
    <w:p>
      <w:r>
        <w:t>Order ID: 9c110dd8e7d381fee56b53b83dc5991f747dda7e0ff745a554a4301079836b8c</w:t>
      </w:r>
    </w:p>
    <w:p>
      <w:r>
        <w:t>Order Name: Chest X-ray</w:t>
      </w:r>
    </w:p>
    <w:p>
      <w:r>
        <w:t>Result Item Code: CHE-NOV</w:t>
      </w:r>
    </w:p>
    <w:p>
      <w:r>
        <w:t>Performed Date Time: 12/2/2018 14:10</w:t>
      </w:r>
    </w:p>
    <w:p>
      <w:r>
        <w:t>Line Num: 1</w:t>
      </w:r>
    </w:p>
    <w:p>
      <w:r>
        <w:t>Text:       HISTORY sob hx of copd REPORT Chest radiograph, AP sitting Prior radiograph dated 08/12/2017 was reviewed. The heart size is not enlarged.  Thoracic aorta is unfolded with mural calcification. There is further improvement of the airspace opacity in the right upper zone.  No  new confluent consolidation is seen.  There is no pleural effusion. Background degenerative changes of the imaged spine are present.   Known / Minor  Finalised by: &lt;DOCTOR&gt;</w:t>
      </w:r>
    </w:p>
    <w:p>
      <w:r>
        <w:t>Accession Number: fe6d3bd0607e1362d01ea5bf83cce47aea09ec8dcce277200d9c4ca74333958b</w:t>
      </w:r>
    </w:p>
    <w:p>
      <w:r>
        <w:t>Updated Date Time: 12/2/2018 19:57</w:t>
      </w:r>
    </w:p>
    <w:p>
      <w:pPr>
        <w:pStyle w:val="Heading2"/>
      </w:pPr>
      <w:r>
        <w:t>Layman Explanation</w:t>
      </w:r>
    </w:p>
    <w:p>
      <w:r>
        <w:t>This radiology report discusses       HISTORY sob hx of copd REPORT Chest radiograph, AP sitting Prior radiograph dated 08/12/2017 was reviewed. The heart size is not enlarged.  Thoracic aorta is unfolded with mural calcification. There is further improvement of the airspace opacity in the right upper zone.  No  new confluent consolidation is seen.  There is no pleural effusion. Background degenerative changes of the imaged spine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