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4967</w:t>
      </w:r>
    </w:p>
    <w:p>
      <w:r>
        <w:t>Visit Number: 56381090c37f73b8cfe3535c2ddd282889b19d3bc6721c74d3b04fe1cf5829bc</w:t>
      </w:r>
    </w:p>
    <w:p>
      <w:r>
        <w:t>Masked_PatientID: 4964</w:t>
      </w:r>
    </w:p>
    <w:p>
      <w:r>
        <w:t>Order ID: 5bbeff37052a414a66372f297c75377f94c648808814931ca1b55692fc15b05d</w:t>
      </w:r>
    </w:p>
    <w:p>
      <w:r>
        <w:t>Order Name: Chest X-ray, Erect</w:t>
      </w:r>
    </w:p>
    <w:p>
      <w:r>
        <w:t>Result Item Code: CHE-ER</w:t>
      </w:r>
    </w:p>
    <w:p>
      <w:r>
        <w:t>Performed Date Time: 26/12/2016 10:57</w:t>
      </w:r>
    </w:p>
    <w:p>
      <w:r>
        <w:t>Line Num: 1</w:t>
      </w:r>
    </w:p>
    <w:p>
      <w:r>
        <w:t>Text:       HISTORY newly diagnosed SLE, pulmonary hemorrhage REPORT  Compared with a study dated 23 December 2016 The endotracheal tube and feeding tubes are in situ, which are projected in satisfactory  position. Extensive fluffy nodular or alveolar opacities are seen in both lungs, stable since  prior study. No sizable pleural effusion or pneumothorax is seen.  May need further action Finalised by: &lt;DOCTOR&gt;</w:t>
      </w:r>
    </w:p>
    <w:p>
      <w:r>
        <w:t>Accession Number: d079bc7b9531ab573251275b0a247734182512908a52713c0574f349b3fa025e</w:t>
      </w:r>
    </w:p>
    <w:p>
      <w:r>
        <w:t>Updated Date Time: 27/12/2016 16:16</w:t>
      </w:r>
    </w:p>
    <w:p>
      <w:pPr>
        <w:pStyle w:val="Heading2"/>
      </w:pPr>
      <w:r>
        <w:t>Layman Explanation</w:t>
      </w:r>
    </w:p>
    <w:p>
      <w:r>
        <w:t>This radiology report discusses       HISTORY newly diagnosed SLE, pulmonary hemorrhage REPORT  Compared with a study dated 23 December 2016 The endotracheal tube and feeding tubes are in situ, which are projected in satisfactory  position. Extensive fluffy nodular or alveolar opacities are seen in both lungs, stable since  prior study. No sizable pleural effusion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