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5019</w:t>
      </w:r>
    </w:p>
    <w:p>
      <w:r>
        <w:t>Visit Number: 475ef61615261fdea7b061bd3be74909a9a174acb67ecb255ea7d849b4b8bb5f</w:t>
      </w:r>
    </w:p>
    <w:p>
      <w:r>
        <w:t>Masked_PatientID: 5013</w:t>
      </w:r>
    </w:p>
    <w:p>
      <w:r>
        <w:t>Order ID: 406f7623ff79c664a49b5ef9ff9aa245e23cac56327f132c74c7e80d56c28f2f</w:t>
      </w:r>
    </w:p>
    <w:p>
      <w:r>
        <w:t>Order Name: Chest X-ray</w:t>
      </w:r>
    </w:p>
    <w:p>
      <w:r>
        <w:t>Result Item Code: CHE-NOV</w:t>
      </w:r>
    </w:p>
    <w:p>
      <w:r>
        <w:t>Performed Date Time: 17/3/2019 12:49</w:t>
      </w:r>
    </w:p>
    <w:p>
      <w:r>
        <w:t>Line Num: 1</w:t>
      </w:r>
    </w:p>
    <w:p>
      <w:r>
        <w:t>Text:          [ The heart is not enlarged.  There is patchy LLL consolidation.  The aorta is unfurled. May need further action Finalised by: &lt;DOCTOR&gt;</w:t>
      </w:r>
    </w:p>
    <w:p>
      <w:r>
        <w:t>Accession Number: 37f110a9154b70541429a8bb27324fe9533e7565294c509162a5480b4b3a49fd</w:t>
      </w:r>
    </w:p>
    <w:p>
      <w:r>
        <w:t>Updated Date Time: 19/3/2019 6:09</w:t>
      </w:r>
    </w:p>
    <w:p>
      <w:pPr>
        <w:pStyle w:val="Heading2"/>
      </w:pPr>
      <w:r>
        <w:t>Layman Explanation</w:t>
      </w:r>
    </w:p>
    <w:p>
      <w:r>
        <w:t>This radiology report discusses          [ The heart is not enlarged.  There is patchy LLL consolidation.  The aorta is unfurled.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