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5038</w:t>
      </w:r>
    </w:p>
    <w:p>
      <w:r>
        <w:t>Visit Number: d3dca999f0fcf60a920308819c383d1a06897630390c5b24ab988657804b2657</w:t>
      </w:r>
    </w:p>
    <w:p>
      <w:r>
        <w:t>Masked_PatientID: 5030</w:t>
      </w:r>
    </w:p>
    <w:p>
      <w:r>
        <w:t>Order ID: 035732c4708fd0ab6f1c55c3cb09d3cfb05eef9e1e1b609084e6d81a87d5b8d2</w:t>
      </w:r>
    </w:p>
    <w:p>
      <w:r>
        <w:t>Order Name: Chest X-ray</w:t>
      </w:r>
    </w:p>
    <w:p>
      <w:r>
        <w:t>Result Item Code: CHE-NOV</w:t>
      </w:r>
    </w:p>
    <w:p>
      <w:r>
        <w:t>Performed Date Time: 17/4/2017 19:02</w:t>
      </w:r>
    </w:p>
    <w:p>
      <w:r>
        <w:t>Line Num: 1</w:t>
      </w:r>
    </w:p>
    <w:p>
      <w:r>
        <w:t>Text:       HISTORY To look out for pneumonia REPORT  There is stable elevation of the right hemidiaphragm.  The heart is top normal in  size.  No gross consolidation is seen in the visualised lungs.   Known / Minor  Finalised by: &lt;DOCTOR&gt;</w:t>
      </w:r>
    </w:p>
    <w:p>
      <w:r>
        <w:t>Accession Number: e0077a3750c234fe2d50bf9af8a1104578cf40101df1792c958a36bfe17bf4b1</w:t>
      </w:r>
    </w:p>
    <w:p>
      <w:r>
        <w:t>Updated Date Time: 18/4/2017 19:17</w:t>
      </w:r>
    </w:p>
    <w:p>
      <w:pPr>
        <w:pStyle w:val="Heading2"/>
      </w:pPr>
      <w:r>
        <w:t>Layman Explanation</w:t>
      </w:r>
    </w:p>
    <w:p>
      <w:r>
        <w:t>This radiology report discusses       HISTORY To look out for pneumonia REPORT  There is stable elevation of the right hemidiaphragm.  The heart is top normal in  size.  No gross consolidation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