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5060</w:t>
      </w:r>
    </w:p>
    <w:p>
      <w:r>
        <w:t>Visit Number: e695c05cf207dda5bf2ee240801ee74df0bce875e7058d8a2aab961b57da2935</w:t>
      </w:r>
    </w:p>
    <w:p>
      <w:r>
        <w:t>Masked_PatientID: 5059</w:t>
      </w:r>
    </w:p>
    <w:p>
      <w:r>
        <w:t>Order ID: 024af6e669aa921a2c850b62b40122d1916f8909ce990f4504a5dfcc00ea266d</w:t>
      </w:r>
    </w:p>
    <w:p>
      <w:r>
        <w:t>Order Name: Chest X-ray, Erect</w:t>
      </w:r>
    </w:p>
    <w:p>
      <w:r>
        <w:t>Result Item Code: CHE-ER</w:t>
      </w:r>
    </w:p>
    <w:p>
      <w:r>
        <w:t>Performed Date Time: 06/12/2017 9:28</w:t>
      </w:r>
    </w:p>
    <w:p>
      <w:r>
        <w:t>Line Num: 1</w:t>
      </w:r>
    </w:p>
    <w:p>
      <w:r>
        <w:t>Text:       HISTORY Fever, hx of DM/asthma. Recent admission for asthma secondary to CAP. REPORT Comparison made with the chest radiograph dated 25 October 2017.  The heart size is normal.  No consolidation, pleural effusion or pneumothorax visualised.    Known / Minor  Reported by: &lt;DOCTOR&gt;</w:t>
      </w:r>
    </w:p>
    <w:p>
      <w:r>
        <w:t>Accession Number: 9639e0dd27033dc095699062700addfa097faa29d38047f7ad2baea0f672d5c3</w:t>
      </w:r>
    </w:p>
    <w:p>
      <w:r>
        <w:t>Updated Date Time: 06/12/2017 17:23</w:t>
      </w:r>
    </w:p>
    <w:p>
      <w:pPr>
        <w:pStyle w:val="Heading2"/>
      </w:pPr>
      <w:r>
        <w:t>Layman Explanation</w:t>
      </w:r>
    </w:p>
    <w:p>
      <w:r>
        <w:t>This radiology report discusses       HISTORY Fever, hx of DM/asthma. Recent admission for asthma secondary to CAP. REPORT Comparison made with the chest radiograph dated 25 October 2017.  The heart size is normal.  No consolidation, pleural effusion or pneumothorax visualised.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