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5082</w:t>
      </w:r>
    </w:p>
    <w:p>
      <w:r>
        <w:t>Visit Number: e30fe5142c608fb12198118dca25d4712dc3b7aff58524acebf884d177969294</w:t>
      </w:r>
    </w:p>
    <w:p>
      <w:r>
        <w:t>Masked_PatientID: 5078</w:t>
      </w:r>
    </w:p>
    <w:p>
      <w:r>
        <w:t>Order ID: b42332a6d89b93a32bb2e25a2de12bfa78b2a933801455eae758161c18f0b4d2</w:t>
      </w:r>
    </w:p>
    <w:p>
      <w:r>
        <w:t>Order Name: Chest X-ray</w:t>
      </w:r>
    </w:p>
    <w:p>
      <w:r>
        <w:t>Result Item Code: CHE-NOV</w:t>
      </w:r>
    </w:p>
    <w:p>
      <w:r>
        <w:t>Performed Date Time: 02/3/2015 16:05</w:t>
      </w:r>
    </w:p>
    <w:p>
      <w:r>
        <w:t>Line Num: 1</w:t>
      </w:r>
    </w:p>
    <w:p>
      <w:r>
        <w:t>Text:       HISTORY advancement of ett by 2cm REPORT CHEST (AP SITTING MOBILE) TOTAL OF ONE IMAGE There are cardiac monitoring leads in place.  The tip of the endotracheal tube is  about 3.5 cm above the carina.   The tips of the paired right internal jugular venous central lines are projected  over the superior vena cava area. There is a radiopaque embolisation coil projected over the central mediastinum. Unfortunately,  the tip of the nasogastric tube is not included in thisimage. The heart shadow and mediastinum cannot be assessed for size and configuration.   Bilateral perihilar vascular shadowing is seen. There is parenchymal scarring, pleural thickening and granuloma formation in the  right upper zone. The right lateral costophrenic recess and angle is effaced by   right basal pleural reaction.   May need further action Finalised by: &lt;DOCTOR&gt;</w:t>
      </w:r>
    </w:p>
    <w:p>
      <w:r>
        <w:t>Accession Number: 4b4acdd3c8b3ab0fd624a2ecef7078f3e8507cbb1bb2def17e13da77ada9e98c</w:t>
      </w:r>
    </w:p>
    <w:p>
      <w:r>
        <w:t>Updated Date Time: 03/3/2015 22:00</w:t>
      </w:r>
    </w:p>
    <w:p>
      <w:pPr>
        <w:pStyle w:val="Heading2"/>
      </w:pPr>
      <w:r>
        <w:t>Layman Explanation</w:t>
      </w:r>
    </w:p>
    <w:p>
      <w:r>
        <w:t>This radiology report discusses       HISTORY advancement of ett by 2cm REPORT CHEST (AP SITTING MOBILE) TOTAL OF ONE IMAGE There are cardiac monitoring leads in place.  The tip of the endotracheal tube is  about 3.5 cm above the carina.   The tips of the paired right internal jugular venous central lines are projected  over the superior vena cava area. There is a radiopaque embolisation coil projected over the central mediastinum. Unfortunately,  the tip of the nasogastric tube is not included in thisimage. The heart shadow and mediastinum cannot be assessed for size and configuration.   Bilateral perihilar vascular shadowing is seen. There is parenchymal scarring, pleural thickening and granuloma formation in the  right upper zone. The right lateral costophrenic recess and angle is effaced by   right basal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