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5187</w:t>
      </w:r>
    </w:p>
    <w:p>
      <w:r>
        <w:t>Visit Number: d1b873916b2c15f321bb3253862248ab784a50c75939af2d8f194e6ad011defa</w:t>
      </w:r>
    </w:p>
    <w:p>
      <w:r>
        <w:t>Masked_PatientID: 5187</w:t>
      </w:r>
    </w:p>
    <w:p>
      <w:r>
        <w:t>Order ID: d158f0d237b9392b2cf2e0b59708b62cf4c7de15d2b4434f92c637207cae4735</w:t>
      </w:r>
    </w:p>
    <w:p>
      <w:r>
        <w:t>Order Name: Chest X-ray, Erect</w:t>
      </w:r>
    </w:p>
    <w:p>
      <w:r>
        <w:t>Result Item Code: CHE-ER</w:t>
      </w:r>
    </w:p>
    <w:p>
      <w:r>
        <w:t>Performed Date Time: 09/3/2018 15:39</w:t>
      </w:r>
    </w:p>
    <w:p>
      <w:r>
        <w:t>Line Num: 1</w:t>
      </w:r>
    </w:p>
    <w:p>
      <w:r>
        <w:t>Text:       HISTORY Recurrence of bladder tumour REPORT The heart size and mediastinal configuration are normal.  No active lung lesion is seen. There is suboptimal inspiratory effort.  It is difficult  to assess lung bases.  Dense sclerotic focus at the costochondral junction of the  right sixth rib is stable as compared to radiograph dated 03/08/2017   Known / Minor  Finalised by: &lt;DOCTOR&gt;</w:t>
      </w:r>
    </w:p>
    <w:p>
      <w:r>
        <w:t>Accession Number: db0ca7962af9aa616294349e19ca4f973e5efb4a672c1eaaf96f5f0aee9c84dd</w:t>
      </w:r>
    </w:p>
    <w:p>
      <w:r>
        <w:t>Updated Date Time: 10/3/2018 12:33</w:t>
      </w:r>
    </w:p>
    <w:p>
      <w:pPr>
        <w:pStyle w:val="Heading2"/>
      </w:pPr>
      <w:r>
        <w:t>Layman Explanation</w:t>
      </w:r>
    </w:p>
    <w:p>
      <w:r>
        <w:t>This radiology report discusses       HISTORY Recurrence of bladder tumour REPORT The heart size and mediastinal configuration are normal.  No active lung lesion is seen. There is suboptimal inspiratory effort.  It is difficult  to assess lung bases.  Dense sclerotic focus at the costochondral junction of the  right sixth rib is stable as compared to radiograph dated 03/08/2017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