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5226</w:t>
      </w:r>
    </w:p>
    <w:p>
      <w:r>
        <w:t>Visit Number: bb45ba7b4d8bb8a65858f997b87fa9131a6d2413217e2675bcd0b023a2e98371</w:t>
      </w:r>
    </w:p>
    <w:p>
      <w:r>
        <w:t>Masked_PatientID: 5225</w:t>
      </w:r>
    </w:p>
    <w:p>
      <w:r>
        <w:t>Order ID: 4af1d9ed717a4330b1778d4e4dbc32932292fcf7d6687ae5c302c24045463a9a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08/11/2019 17:58</w:t>
      </w:r>
    </w:p>
    <w:p>
      <w:r>
        <w:t>Line Num: 1</w:t>
      </w:r>
    </w:p>
    <w:p>
      <w:r>
        <w:t>Text: HISTORY  tro TB REPORT No abnormality is demonstrated. Report Indicator: Normal Finalised by: &lt;DOCTOR&gt;</w:t>
      </w:r>
    </w:p>
    <w:p>
      <w:r>
        <w:t>Accession Number: 17bd2eea81106ce2119eeb338b0b559bdc9f2bce73d9c2677ebfeee4a62e72da</w:t>
      </w:r>
    </w:p>
    <w:p>
      <w:r>
        <w:t>Updated Date Time: 09/11/2019 15:18</w:t>
      </w:r>
    </w:p>
    <w:p>
      <w:pPr>
        <w:pStyle w:val="Heading2"/>
      </w:pPr>
      <w:r>
        <w:t>Layman Explanation</w:t>
      </w:r>
    </w:p>
    <w:p>
      <w:r>
        <w:t>This radiology report discusses HISTORY  tro TB REPORT No abnormality is demonstrated.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