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5228</w:t>
      </w:r>
    </w:p>
    <w:p>
      <w:r>
        <w:t>Visit Number: 29de1768c9a7f13ad5820ee359ba8de5a055080c91340f433aa1d36d63492e15</w:t>
      </w:r>
    </w:p>
    <w:p>
      <w:r>
        <w:t>Masked_PatientID: 5228</w:t>
      </w:r>
    </w:p>
    <w:p>
      <w:r>
        <w:t>Order ID: b932e84e83a998436c9070ee40c6d4d750c41da26a8a165b4da811b213d9ac27</w:t>
      </w:r>
    </w:p>
    <w:p>
      <w:r>
        <w:t>Order Name: Chest X-ray, Erect</w:t>
      </w:r>
    </w:p>
    <w:p>
      <w:r>
        <w:t>Result Item Code: CHE-ER</w:t>
      </w:r>
    </w:p>
    <w:p>
      <w:r>
        <w:t>Performed Date Time: 24/5/2015 15:30</w:t>
      </w:r>
    </w:p>
    <w:p>
      <w:r>
        <w:t>Line Num: 1</w:t>
      </w:r>
    </w:p>
    <w:p>
      <w:r>
        <w:t>Text:       HISTORY pre-op REPORT Comparison is made with the previous chest radiograph dated 18/3/2015. There is mild linear atelectasis is seen at the left lung base.  No focal consolidation  or pleural effusion is detected. The heart is not enlarged.    Known / Minor  Reported by: &lt;DOCTOR&gt;</w:t>
      </w:r>
    </w:p>
    <w:p>
      <w:r>
        <w:t>Accession Number: cd56767d6b760fb2b55600c8569274b9f807711cd9ae29e4a1f4a6b75714edc4</w:t>
      </w:r>
    </w:p>
    <w:p>
      <w:r>
        <w:t>Updated Date Time: 26/5/2015 9:07</w:t>
      </w:r>
    </w:p>
    <w:p>
      <w:pPr>
        <w:pStyle w:val="Heading2"/>
      </w:pPr>
      <w:r>
        <w:t>Layman Explanation</w:t>
      </w:r>
    </w:p>
    <w:p>
      <w:r>
        <w:t>This radiology report discusses       HISTORY pre-op REPORT Comparison is made with the previous chest radiograph dated 18/3/2015. There is mild linear atelectasis is seen at the left lung base.  No focal consolidation  or pleural effusion is detected. The heart is not enlarged.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