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5234</w:t>
      </w:r>
    </w:p>
    <w:p>
      <w:r>
        <w:t>Visit Number: c811fb32677558bd8c2bed9096d44aa4f326a1d2f13a312ff5df809fa7ece381</w:t>
      </w:r>
    </w:p>
    <w:p>
      <w:r>
        <w:t>Masked_PatientID: 5228</w:t>
      </w:r>
    </w:p>
    <w:p>
      <w:r>
        <w:t>Order ID: 484d667a82b0495527df6c91578fdfc09f05b235863b7d97b10d93caf65e77df</w:t>
      </w:r>
    </w:p>
    <w:p>
      <w:r>
        <w:t>Order Name: Chest X-ray, Erect</w:t>
      </w:r>
    </w:p>
    <w:p>
      <w:r>
        <w:t>Result Item Code: CHE-ER</w:t>
      </w:r>
    </w:p>
    <w:p>
      <w:r>
        <w:t>Performed Date Time: 24/9/2020 12:00</w:t>
      </w:r>
    </w:p>
    <w:p>
      <w:r>
        <w:t>Line Num: 1</w:t>
      </w:r>
    </w:p>
    <w:p>
      <w:r>
        <w:t>Text: HISTORY  left shoulder rotator cuff tear REPORT Comparison radiograph:  13 November 2019 No consolidation or pleural effusion. Linear atelectasis noted in the left lower  zone. The heart size is normal. Prior C5-6 disc replacement noted. Report Indicator: Known / Minor Finalised by: &lt;DOCTOR&gt;</w:t>
      </w:r>
    </w:p>
    <w:p>
      <w:r>
        <w:t>Accession Number: 6747e981ca2bb638628b28c4c5c90566443ae2cf54f8328aa7df0545faf8342d</w:t>
      </w:r>
    </w:p>
    <w:p>
      <w:r>
        <w:t>Updated Date Time: 24/9/2020 12:48</w:t>
      </w:r>
    </w:p>
    <w:p>
      <w:pPr>
        <w:pStyle w:val="Heading2"/>
      </w:pPr>
      <w:r>
        <w:t>Layman Explanation</w:t>
      </w:r>
    </w:p>
    <w:p>
      <w:r>
        <w:t>This radiology report discusses HISTORY  left shoulder rotator cuff tear REPORT Comparison radiograph:  13 November 2019 No consolidation or pleural effusion. Linear atelectasis noted in the left lower  zone. The heart size is normal. Prior C5-6 disc replacement noted.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