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5255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62a7b87e69ee18979975c962d1c8e563c825ed5be730867f5a67c1a9f89e7556</w:t>
      </w:r>
    </w:p>
    <w:p>
      <w:r>
        <w:t>Order Name: Chest X-ray</w:t>
      </w:r>
    </w:p>
    <w:p>
      <w:r>
        <w:t>Result Item Code: CHE-NOV</w:t>
      </w:r>
    </w:p>
    <w:p>
      <w:r>
        <w:t>Performed Date Time: 22/6/2015 7:27</w:t>
      </w:r>
    </w:p>
    <w:p>
      <w:r>
        <w:t>Line Num: 1</w:t>
      </w:r>
    </w:p>
    <w:p>
      <w:r>
        <w:t>Text:       HISTORY - REPORT  Comparison was made with the previous study dated 20/06/2015. Right pleural effusion has improved. Extent of bilateral consolidative changes are unchanged.  Stable left apical bulla.   Known / Minor  Finalised by: &lt;DOCTOR&gt;</w:t>
      </w:r>
    </w:p>
    <w:p>
      <w:r>
        <w:t>Accession Number: 8736ec522634f6abfcc045db590905d9a32d1494cc9e4301fa293051e245d28f</w:t>
      </w:r>
    </w:p>
    <w:p>
      <w:r>
        <w:t>Updated Date Time: 23/6/2015 11:24</w:t>
      </w:r>
    </w:p>
    <w:p>
      <w:pPr>
        <w:pStyle w:val="Heading2"/>
      </w:pPr>
      <w:r>
        <w:t>Layman Explanation</w:t>
      </w:r>
    </w:p>
    <w:p>
      <w:r>
        <w:t>This radiology report discusses       HISTORY - REPORT  Comparison was made with the previous study dated 20/06/2015. Right pleural effusion has improved. Extent of bilateral consolidative changes are unchanged.  Stable left apical bulla.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